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u w:val="single"/>
        </w:rPr>
      </w:pPr>
      <w:r w:rsidDel="00000000" w:rsidR="00000000" w:rsidRPr="00000000">
        <w:rPr>
          <w:b w:val="1"/>
          <w:sz w:val="28"/>
          <w:szCs w:val="28"/>
          <w:u w:val="single"/>
          <w:rtl w:val="0"/>
        </w:rPr>
        <w:t xml:space="preserve">LESSON PLAN FORMAT</w:t>
      </w:r>
    </w:p>
    <w:p w:rsidR="00000000" w:rsidDel="00000000" w:rsidP="00000000" w:rsidRDefault="00000000" w:rsidRPr="00000000" w14:paraId="00000002">
      <w:pPr>
        <w:spacing w:after="0" w:line="240" w:lineRule="auto"/>
        <w:ind w:left="6480" w:firstLine="720"/>
        <w:rPr>
          <w:b w:val="1"/>
          <w:sz w:val="20"/>
          <w:szCs w:val="20"/>
        </w:rPr>
      </w:pPr>
      <w:r w:rsidDel="00000000" w:rsidR="00000000" w:rsidRPr="00000000">
        <w:rPr>
          <w:b w:val="1"/>
          <w:sz w:val="20"/>
          <w:szCs w:val="20"/>
          <w:rtl w:val="0"/>
        </w:rPr>
        <w:t xml:space="preserve">Name: Kathterine J Penrose</w:t>
      </w:r>
    </w:p>
    <w:p w:rsidR="00000000" w:rsidDel="00000000" w:rsidP="00000000" w:rsidRDefault="00000000" w:rsidRPr="00000000" w14:paraId="00000003">
      <w:pPr>
        <w:spacing w:after="0" w:line="240" w:lineRule="auto"/>
        <w:ind w:left="7200"/>
        <w:rPr>
          <w:b w:val="1"/>
          <w:sz w:val="20"/>
          <w:szCs w:val="20"/>
        </w:rPr>
      </w:pPr>
      <w:r w:rsidDel="00000000" w:rsidR="00000000" w:rsidRPr="00000000">
        <w:rPr>
          <w:b w:val="1"/>
          <w:sz w:val="20"/>
          <w:szCs w:val="20"/>
          <w:rtl w:val="0"/>
        </w:rPr>
        <w:t xml:space="preserve">Date: 02/05/2020</w:t>
      </w:r>
    </w:p>
    <w:p w:rsidR="00000000" w:rsidDel="00000000" w:rsidP="00000000" w:rsidRDefault="00000000" w:rsidRPr="00000000" w14:paraId="00000004">
      <w:pPr>
        <w:spacing w:after="0" w:line="240" w:lineRule="auto"/>
        <w:rPr>
          <w:b w:val="1"/>
          <w:sz w:val="20"/>
          <w:szCs w:val="20"/>
        </w:rPr>
      </w:pPr>
      <w:r w:rsidDel="00000000" w:rsidR="00000000" w:rsidRPr="00000000">
        <w:rPr>
          <w:b w:val="1"/>
          <w:sz w:val="20"/>
          <w:szCs w:val="20"/>
          <w:rtl w:val="0"/>
        </w:rPr>
        <w:tab/>
        <w:tab/>
        <w:tab/>
        <w:tab/>
        <w:tab/>
      </w:r>
    </w:p>
    <w:p w:rsidR="00000000" w:rsidDel="00000000" w:rsidP="00000000" w:rsidRDefault="00000000" w:rsidRPr="00000000" w14:paraId="00000005">
      <w:pPr>
        <w:numPr>
          <w:ilvl w:val="0"/>
          <w:numId w:val="8"/>
        </w:numPr>
        <w:tabs>
          <w:tab w:val="left" w:pos="360"/>
        </w:tabs>
        <w:spacing w:after="0" w:line="240" w:lineRule="auto"/>
        <w:ind w:left="1080" w:hanging="1080"/>
        <w:rPr>
          <w:b w:val="1"/>
          <w:sz w:val="20"/>
          <w:szCs w:val="20"/>
        </w:rPr>
      </w:pPr>
      <w:r w:rsidDel="00000000" w:rsidR="00000000" w:rsidRPr="00000000">
        <w:rPr>
          <w:b w:val="1"/>
          <w:sz w:val="20"/>
          <w:szCs w:val="20"/>
          <w:u w:val="single"/>
          <w:rtl w:val="0"/>
        </w:rPr>
        <w:t xml:space="preserve">LESSON FOUNDATION</w:t>
      </w:r>
    </w:p>
    <w:p w:rsidR="00000000" w:rsidDel="00000000" w:rsidP="00000000" w:rsidRDefault="00000000" w:rsidRPr="00000000" w14:paraId="00000006">
      <w:pPr>
        <w:tabs>
          <w:tab w:val="left" w:pos="360"/>
        </w:tabs>
        <w:spacing w:after="0" w:line="240" w:lineRule="auto"/>
        <w:ind w:left="1080"/>
        <w:rPr>
          <w:b w:val="1"/>
          <w:sz w:val="20"/>
          <w:szCs w:val="20"/>
        </w:rPr>
      </w:pPr>
      <w:r w:rsidDel="00000000" w:rsidR="00000000" w:rsidRPr="00000000">
        <w:rPr>
          <w:b w:val="1"/>
          <w:sz w:val="20"/>
          <w:szCs w:val="20"/>
          <w:rtl w:val="0"/>
        </w:rPr>
        <w:tab/>
        <w:tab/>
        <w:tab/>
        <w:tab/>
        <w:tab/>
        <w:tab/>
        <w:tab/>
        <w:tab/>
      </w:r>
    </w:p>
    <w:p w:rsidR="00000000" w:rsidDel="00000000" w:rsidP="00000000" w:rsidRDefault="00000000" w:rsidRPr="00000000" w14:paraId="00000007">
      <w:pPr>
        <w:spacing w:after="0" w:line="240" w:lineRule="auto"/>
        <w:ind w:firstLine="720"/>
        <w:rPr>
          <w:b w:val="1"/>
          <w:sz w:val="20"/>
          <w:szCs w:val="20"/>
        </w:rPr>
      </w:pPr>
      <w:r w:rsidDel="00000000" w:rsidR="00000000" w:rsidRPr="00000000">
        <w:rPr>
          <w:b w:val="1"/>
          <w:sz w:val="20"/>
          <w:szCs w:val="20"/>
          <w:rtl w:val="0"/>
        </w:rPr>
        <w:t xml:space="preserve">Lesson Title: Comparing Fractions and Beginning Mixed Numbers</w:t>
        <w:tab/>
        <w:tab/>
        <w:t xml:space="preserve">Lesson Number w/in Unit: 9</w:t>
      </w:r>
    </w:p>
    <w:p w:rsidR="00000000" w:rsidDel="00000000" w:rsidP="00000000" w:rsidRDefault="00000000" w:rsidRPr="00000000" w14:paraId="00000008">
      <w:pPr>
        <w:spacing w:after="0" w:line="240" w:lineRule="auto"/>
        <w:ind w:firstLine="720"/>
        <w:rPr>
          <w:b w:val="1"/>
          <w:sz w:val="20"/>
          <w:szCs w:val="20"/>
        </w:rPr>
      </w:pPr>
      <w:r w:rsidDel="00000000" w:rsidR="00000000" w:rsidRPr="00000000">
        <w:rPr>
          <w:b w:val="1"/>
          <w:sz w:val="20"/>
          <w:szCs w:val="20"/>
          <w:rtl w:val="0"/>
        </w:rPr>
        <w:t xml:space="preserve">Unit Title: Fractions</w:t>
      </w:r>
    </w:p>
    <w:p w:rsidR="00000000" w:rsidDel="00000000" w:rsidP="00000000" w:rsidRDefault="00000000" w:rsidRPr="00000000" w14:paraId="00000009">
      <w:pPr>
        <w:spacing w:after="0" w:line="240" w:lineRule="auto"/>
        <w:ind w:firstLine="720"/>
        <w:rPr>
          <w:b w:val="1"/>
          <w:sz w:val="20"/>
          <w:szCs w:val="20"/>
        </w:rPr>
      </w:pPr>
      <w:r w:rsidDel="00000000" w:rsidR="00000000" w:rsidRPr="00000000">
        <w:rPr>
          <w:b w:val="1"/>
          <w:sz w:val="20"/>
          <w:szCs w:val="20"/>
          <w:rtl w:val="0"/>
        </w:rPr>
        <w:t xml:space="preserve">Grade Level(s): 4th Grade</w:t>
        <w:tab/>
        <w:tab/>
        <w:tab/>
        <w:tab/>
        <w:tab/>
        <w:tab/>
        <w:tab/>
        <w:t xml:space="preserve">Time Allotted: 90 Min</w:t>
      </w:r>
    </w:p>
    <w:p w:rsidR="00000000" w:rsidDel="00000000" w:rsidP="00000000" w:rsidRDefault="00000000" w:rsidRPr="00000000" w14:paraId="0000000A">
      <w:pPr>
        <w:spacing w:after="0" w:line="240" w:lineRule="auto"/>
        <w:ind w:firstLine="720"/>
        <w:rPr>
          <w:b w:val="1"/>
          <w:sz w:val="20"/>
          <w:szCs w:val="20"/>
        </w:rPr>
      </w:pPr>
      <w:r w:rsidDel="00000000" w:rsidR="00000000" w:rsidRPr="00000000">
        <w:rPr>
          <w:b w:val="1"/>
          <w:sz w:val="20"/>
          <w:szCs w:val="20"/>
          <w:rtl w:val="0"/>
        </w:rPr>
        <w:t xml:space="preserve">Subject Area(s)/Subject Content Explanation: Mathematics</w:t>
      </w:r>
    </w:p>
    <w:p w:rsidR="00000000" w:rsidDel="00000000" w:rsidP="00000000" w:rsidRDefault="00000000" w:rsidRPr="00000000" w14:paraId="0000000B">
      <w:pPr>
        <w:spacing w:after="0" w:line="240" w:lineRule="auto"/>
        <w:rPr>
          <w:b w:val="1"/>
          <w:sz w:val="20"/>
          <w:szCs w:val="20"/>
        </w:rPr>
      </w:pPr>
      <w:r w:rsidDel="00000000" w:rsidR="00000000" w:rsidRPr="00000000">
        <w:rPr>
          <w:rtl w:val="0"/>
        </w:rPr>
      </w:r>
    </w:p>
    <w:p w:rsidR="00000000" w:rsidDel="00000000" w:rsidP="00000000" w:rsidRDefault="00000000" w:rsidRPr="00000000" w14:paraId="0000000C">
      <w:pPr>
        <w:spacing w:after="0" w:line="240" w:lineRule="auto"/>
        <w:ind w:left="1440" w:hanging="720"/>
        <w:rPr>
          <w:b w:val="1"/>
          <w:sz w:val="20"/>
          <w:szCs w:val="20"/>
        </w:rPr>
      </w:pPr>
      <w:r w:rsidDel="00000000" w:rsidR="00000000" w:rsidRPr="00000000">
        <w:rPr>
          <w:b w:val="1"/>
          <w:sz w:val="20"/>
          <w:szCs w:val="20"/>
          <w:rtl w:val="0"/>
        </w:rPr>
        <w:t xml:space="preserve">Standard(s)/Anchors: </w:t>
      </w:r>
    </w:p>
    <w:p w:rsidR="00000000" w:rsidDel="00000000" w:rsidP="00000000" w:rsidRDefault="00000000" w:rsidRPr="00000000" w14:paraId="0000000D">
      <w:pPr>
        <w:spacing w:after="0" w:line="240" w:lineRule="auto"/>
        <w:ind w:left="720" w:firstLine="720"/>
        <w:rPr>
          <w:sz w:val="20"/>
          <w:szCs w:val="20"/>
        </w:rPr>
      </w:pPr>
      <w:r w:rsidDel="00000000" w:rsidR="00000000" w:rsidRPr="00000000">
        <w:rPr>
          <w:b w:val="1"/>
          <w:sz w:val="20"/>
          <w:szCs w:val="20"/>
          <w:rtl w:val="0"/>
        </w:rPr>
        <w:t xml:space="preserve">M04.A-F: </w:t>
      </w:r>
      <w:r w:rsidDel="00000000" w:rsidR="00000000" w:rsidRPr="00000000">
        <w:rPr>
          <w:sz w:val="20"/>
          <w:szCs w:val="20"/>
          <w:rtl w:val="0"/>
        </w:rPr>
        <w:t xml:space="preserve">Numbers and Operations - Fractions</w:t>
      </w:r>
    </w:p>
    <w:p w:rsidR="00000000" w:rsidDel="00000000" w:rsidP="00000000" w:rsidRDefault="00000000" w:rsidRPr="00000000" w14:paraId="0000000E">
      <w:pPr>
        <w:spacing w:after="0" w:line="240" w:lineRule="auto"/>
        <w:ind w:left="2160" w:firstLine="0"/>
        <w:rPr>
          <w:sz w:val="20"/>
          <w:szCs w:val="20"/>
        </w:rPr>
      </w:pPr>
      <w:r w:rsidDel="00000000" w:rsidR="00000000" w:rsidRPr="00000000">
        <w:rPr>
          <w:b w:val="1"/>
          <w:sz w:val="20"/>
          <w:szCs w:val="20"/>
          <w:rtl w:val="0"/>
        </w:rPr>
        <w:t xml:space="preserve">Assessment Anchor M04.A-F.1: </w:t>
      </w:r>
      <w:r w:rsidDel="00000000" w:rsidR="00000000" w:rsidRPr="00000000">
        <w:rPr>
          <w:sz w:val="20"/>
          <w:szCs w:val="20"/>
          <w:rtl w:val="0"/>
        </w:rPr>
        <w:t xml:space="preserve">Extend understanding of fraction equivalence and ordering.</w:t>
      </w:r>
    </w:p>
    <w:p w:rsidR="00000000" w:rsidDel="00000000" w:rsidP="00000000" w:rsidRDefault="00000000" w:rsidRPr="00000000" w14:paraId="0000000F">
      <w:pPr>
        <w:spacing w:after="0" w:line="240" w:lineRule="auto"/>
        <w:ind w:left="2880" w:firstLine="0"/>
        <w:rPr>
          <w:sz w:val="20"/>
          <w:szCs w:val="20"/>
        </w:rPr>
      </w:pPr>
      <w:r w:rsidDel="00000000" w:rsidR="00000000" w:rsidRPr="00000000">
        <w:rPr>
          <w:b w:val="1"/>
          <w:sz w:val="20"/>
          <w:szCs w:val="20"/>
          <w:rtl w:val="0"/>
        </w:rPr>
        <w:t xml:space="preserve">M04.A-F.1.1: </w:t>
      </w:r>
      <w:r w:rsidDel="00000000" w:rsidR="00000000" w:rsidRPr="00000000">
        <w:rPr>
          <w:sz w:val="20"/>
          <w:szCs w:val="20"/>
          <w:rtl w:val="0"/>
        </w:rPr>
        <w:t xml:space="preserve">Find equivalencies and compare fractions.</w:t>
      </w:r>
    </w:p>
    <w:p w:rsidR="00000000" w:rsidDel="00000000" w:rsidP="00000000" w:rsidRDefault="00000000" w:rsidRPr="00000000" w14:paraId="00000010">
      <w:pPr>
        <w:spacing w:after="0" w:line="240" w:lineRule="auto"/>
        <w:ind w:left="3600" w:firstLine="0"/>
        <w:rPr>
          <w:b w:val="1"/>
          <w:sz w:val="20"/>
          <w:szCs w:val="20"/>
        </w:rPr>
      </w:pPr>
      <w:r w:rsidDel="00000000" w:rsidR="00000000" w:rsidRPr="00000000">
        <w:rPr>
          <w:b w:val="1"/>
          <w:sz w:val="20"/>
          <w:szCs w:val="20"/>
          <w:rtl w:val="0"/>
        </w:rPr>
        <w:t xml:space="preserve">M04.A-F.1.1.2: </w:t>
      </w:r>
      <w:r w:rsidDel="00000000" w:rsidR="00000000" w:rsidRPr="00000000">
        <w:rPr>
          <w:sz w:val="20"/>
          <w:szCs w:val="20"/>
          <w:rtl w:val="0"/>
        </w:rPr>
        <w:t xml:space="preserve">Compare two fractions with different numerators and different denominators (denominators limited to 2,3,4,5,6,8,10,12, and 100) using the symbols &gt;,=,&lt; and justify the conclusions.</w:t>
      </w:r>
      <w:r w:rsidDel="00000000" w:rsidR="00000000" w:rsidRPr="00000000">
        <w:rPr>
          <w:b w:val="1"/>
          <w:sz w:val="20"/>
          <w:szCs w:val="20"/>
          <w:rtl w:val="0"/>
        </w:rPr>
        <w:t xml:space="preserve"> </w:t>
      </w:r>
    </w:p>
    <w:p w:rsidR="00000000" w:rsidDel="00000000" w:rsidP="00000000" w:rsidRDefault="00000000" w:rsidRPr="00000000" w14:paraId="00000011">
      <w:pPr>
        <w:spacing w:after="0" w:line="240" w:lineRule="auto"/>
        <w:ind w:left="2160" w:firstLine="0"/>
        <w:rPr>
          <w:sz w:val="20"/>
          <w:szCs w:val="20"/>
        </w:rPr>
      </w:pPr>
      <w:r w:rsidDel="00000000" w:rsidR="00000000" w:rsidRPr="00000000">
        <w:rPr>
          <w:b w:val="1"/>
          <w:sz w:val="20"/>
          <w:szCs w:val="20"/>
          <w:rtl w:val="0"/>
        </w:rPr>
        <w:t xml:space="preserve">Assessment Anchor M04.A-F.2.1: </w:t>
      </w:r>
      <w:r w:rsidDel="00000000" w:rsidR="00000000" w:rsidRPr="00000000">
        <w:rPr>
          <w:sz w:val="20"/>
          <w:szCs w:val="20"/>
          <w:rtl w:val="0"/>
        </w:rPr>
        <w:t xml:space="preserve">Build fractions from unit fractions by applying and extending previous understandings of operations on whole numbers. </w:t>
      </w:r>
    </w:p>
    <w:p w:rsidR="00000000" w:rsidDel="00000000" w:rsidP="00000000" w:rsidRDefault="00000000" w:rsidRPr="00000000" w14:paraId="00000012">
      <w:pPr>
        <w:spacing w:after="0" w:line="240" w:lineRule="auto"/>
        <w:ind w:left="2880" w:firstLine="0"/>
        <w:rPr>
          <w:sz w:val="20"/>
          <w:szCs w:val="20"/>
        </w:rPr>
      </w:pPr>
      <w:r w:rsidDel="00000000" w:rsidR="00000000" w:rsidRPr="00000000">
        <w:rPr>
          <w:b w:val="1"/>
          <w:sz w:val="20"/>
          <w:szCs w:val="20"/>
          <w:rtl w:val="0"/>
        </w:rPr>
        <w:t xml:space="preserve">A04.A-F.2.1: </w:t>
      </w:r>
      <w:r w:rsidDel="00000000" w:rsidR="00000000" w:rsidRPr="00000000">
        <w:rPr>
          <w:sz w:val="20"/>
          <w:szCs w:val="20"/>
          <w:rtl w:val="0"/>
        </w:rPr>
        <w:t xml:space="preserve">Solve problems involving fractions and whole numbers (straight computation or word problems.</w:t>
      </w:r>
    </w:p>
    <w:p w:rsidR="00000000" w:rsidDel="00000000" w:rsidP="00000000" w:rsidRDefault="00000000" w:rsidRPr="00000000" w14:paraId="00000013">
      <w:pPr>
        <w:spacing w:after="0" w:line="240" w:lineRule="auto"/>
        <w:ind w:left="3600" w:firstLine="0"/>
        <w:rPr>
          <w:sz w:val="20"/>
          <w:szCs w:val="20"/>
        </w:rPr>
      </w:pPr>
      <w:r w:rsidDel="00000000" w:rsidR="00000000" w:rsidRPr="00000000">
        <w:rPr>
          <w:b w:val="1"/>
          <w:sz w:val="20"/>
          <w:szCs w:val="20"/>
          <w:rtl w:val="0"/>
        </w:rPr>
        <w:t xml:space="preserve">M04.A-F.2.1.2: </w:t>
      </w:r>
      <w:r w:rsidDel="00000000" w:rsidR="00000000" w:rsidRPr="00000000">
        <w:rPr>
          <w:sz w:val="20"/>
          <w:szCs w:val="20"/>
          <w:rtl w:val="0"/>
        </w:rPr>
        <w:t xml:space="preserve">Decompose a fraction or mixed number into a sum of fractions with the same denominators (denominators limited to 2,3,4,5,6,8,10,12, and 100), recording the decomposition by an equation. Justify the decompositions (e.g., by using a visual fraction model).</w:t>
      </w:r>
      <w:r w:rsidDel="00000000" w:rsidR="00000000" w:rsidRPr="00000000">
        <w:rPr>
          <w:rtl w:val="0"/>
        </w:rPr>
      </w:r>
    </w:p>
    <w:p w:rsidR="00000000" w:rsidDel="00000000" w:rsidP="00000000" w:rsidRDefault="00000000" w:rsidRPr="00000000" w14:paraId="00000014">
      <w:pPr>
        <w:spacing w:after="0" w:line="240" w:lineRule="auto"/>
        <w:rPr>
          <w:b w:val="1"/>
          <w:sz w:val="20"/>
          <w:szCs w:val="20"/>
        </w:rPr>
      </w:pPr>
      <w:r w:rsidDel="00000000" w:rsidR="00000000" w:rsidRPr="00000000">
        <w:rPr>
          <w:sz w:val="20"/>
          <w:szCs w:val="20"/>
          <w:rtl w:val="0"/>
        </w:rPr>
        <w:tab/>
        <w:br w:type="textWrapping"/>
        <w:tab/>
      </w:r>
      <w:r w:rsidDel="00000000" w:rsidR="00000000" w:rsidRPr="00000000">
        <w:rPr>
          <w:b w:val="1"/>
          <w:sz w:val="20"/>
          <w:szCs w:val="20"/>
          <w:rtl w:val="0"/>
        </w:rPr>
        <w:t xml:space="preserve">Essential Question(s): </w:t>
      </w:r>
    </w:p>
    <w:p w:rsidR="00000000" w:rsidDel="00000000" w:rsidP="00000000" w:rsidRDefault="00000000" w:rsidRPr="00000000" w14:paraId="00000015">
      <w:pPr>
        <w:numPr>
          <w:ilvl w:val="0"/>
          <w:numId w:val="5"/>
        </w:numPr>
        <w:spacing w:after="0" w:line="240" w:lineRule="auto"/>
        <w:ind w:left="1440" w:hanging="360"/>
        <w:rPr>
          <w:b w:val="1"/>
          <w:sz w:val="20"/>
          <w:szCs w:val="20"/>
        </w:rPr>
      </w:pPr>
      <w:r w:rsidDel="00000000" w:rsidR="00000000" w:rsidRPr="00000000">
        <w:rPr>
          <w:sz w:val="20"/>
          <w:szCs w:val="20"/>
          <w:rtl w:val="0"/>
        </w:rPr>
        <w:t xml:space="preserve">How can different fractions name the same amount?</w:t>
      </w:r>
      <w:r w:rsidDel="00000000" w:rsidR="00000000" w:rsidRPr="00000000">
        <w:rPr>
          <w:rtl w:val="0"/>
        </w:rPr>
      </w:r>
    </w:p>
    <w:p w:rsidR="00000000" w:rsidDel="00000000" w:rsidP="00000000" w:rsidRDefault="00000000" w:rsidRPr="00000000" w14:paraId="00000016">
      <w:pPr>
        <w:spacing w:after="0" w:line="240" w:lineRule="auto"/>
        <w:rPr>
          <w:rFonts w:ascii="Trebuchet MS" w:cs="Trebuchet MS" w:eastAsia="Trebuchet MS" w:hAnsi="Trebuchet MS"/>
          <w:b w:val="1"/>
          <w:color w:val="ff0000"/>
          <w:sz w:val="20"/>
          <w:szCs w:val="20"/>
        </w:rPr>
      </w:pPr>
      <w:r w:rsidDel="00000000" w:rsidR="00000000" w:rsidRPr="00000000">
        <w:rPr>
          <w:rtl w:val="0"/>
        </w:rPr>
      </w:r>
    </w:p>
    <w:p w:rsidR="00000000" w:rsidDel="00000000" w:rsidP="00000000" w:rsidRDefault="00000000" w:rsidRPr="00000000" w14:paraId="00000017">
      <w:pPr>
        <w:spacing w:after="0" w:line="240" w:lineRule="auto"/>
        <w:ind w:left="1440" w:hanging="720"/>
        <w:rPr>
          <w:b w:val="1"/>
          <w:sz w:val="20"/>
          <w:szCs w:val="20"/>
        </w:rPr>
      </w:pPr>
      <w:r w:rsidDel="00000000" w:rsidR="00000000" w:rsidRPr="00000000">
        <w:rPr>
          <w:b w:val="1"/>
          <w:sz w:val="20"/>
          <w:szCs w:val="20"/>
          <w:rtl w:val="0"/>
        </w:rPr>
        <w:t xml:space="preserve">Instructional Objective(s):</w:t>
      </w:r>
    </w:p>
    <w:p w:rsidR="00000000" w:rsidDel="00000000" w:rsidP="00000000" w:rsidRDefault="00000000" w:rsidRPr="00000000" w14:paraId="00000018">
      <w:pPr>
        <w:numPr>
          <w:ilvl w:val="0"/>
          <w:numId w:val="2"/>
        </w:numPr>
        <w:spacing w:after="0" w:line="240" w:lineRule="auto"/>
        <w:ind w:left="1440" w:hanging="360"/>
        <w:rPr>
          <w:sz w:val="20"/>
          <w:szCs w:val="20"/>
        </w:rPr>
      </w:pPr>
      <w:r w:rsidDel="00000000" w:rsidR="00000000" w:rsidRPr="00000000">
        <w:rPr>
          <w:sz w:val="20"/>
          <w:szCs w:val="20"/>
          <w:rtl w:val="0"/>
        </w:rPr>
        <w:t xml:space="preserve">Given practice problems, 1-7 in the “My Math” textbook on</w:t>
      </w:r>
      <w:r w:rsidDel="00000000" w:rsidR="00000000" w:rsidRPr="00000000">
        <w:rPr>
          <w:b w:val="1"/>
          <w:sz w:val="20"/>
          <w:szCs w:val="20"/>
          <w:rtl w:val="0"/>
        </w:rPr>
        <w:t xml:space="preserve"> </w:t>
      </w:r>
      <w:r w:rsidDel="00000000" w:rsidR="00000000" w:rsidRPr="00000000">
        <w:rPr>
          <w:sz w:val="20"/>
          <w:szCs w:val="20"/>
          <w:rtl w:val="0"/>
        </w:rPr>
        <w:t xml:space="preserve">page 539, students will identify (write) the mixed number based on the model with no more than two errors.</w:t>
      </w:r>
    </w:p>
    <w:p w:rsidR="00000000" w:rsidDel="00000000" w:rsidP="00000000" w:rsidRDefault="00000000" w:rsidRPr="00000000" w14:paraId="00000019">
      <w:pPr>
        <w:numPr>
          <w:ilvl w:val="0"/>
          <w:numId w:val="2"/>
        </w:numPr>
        <w:spacing w:after="0" w:line="240" w:lineRule="auto"/>
        <w:ind w:left="1440" w:hanging="360"/>
        <w:rPr>
          <w:sz w:val="20"/>
          <w:szCs w:val="20"/>
        </w:rPr>
      </w:pPr>
      <w:r w:rsidDel="00000000" w:rsidR="00000000" w:rsidRPr="00000000">
        <w:rPr>
          <w:sz w:val="20"/>
          <w:szCs w:val="20"/>
          <w:rtl w:val="0"/>
        </w:rPr>
        <w:t xml:space="preserve">Given practice problems, 8-11 in the “My Math textbook on page 539, students will decompose and write each mixed number as the sum of whole numbers with no more than two errors.</w:t>
      </w:r>
      <w:r w:rsidDel="00000000" w:rsidR="00000000" w:rsidRPr="00000000">
        <w:rPr>
          <w:rtl w:val="0"/>
        </w:rPr>
      </w:r>
    </w:p>
    <w:p w:rsidR="00000000" w:rsidDel="00000000" w:rsidP="00000000" w:rsidRDefault="00000000" w:rsidRPr="00000000" w14:paraId="0000001A">
      <w:pPr>
        <w:spacing w:after="0" w:line="240" w:lineRule="auto"/>
        <w:ind w:left="1440" w:hanging="720"/>
        <w:rPr>
          <w:color w:val="ff0000"/>
          <w:sz w:val="20"/>
          <w:szCs w:val="20"/>
        </w:rPr>
      </w:pPr>
      <w:r w:rsidDel="00000000" w:rsidR="00000000" w:rsidRPr="00000000">
        <w:rPr>
          <w:rtl w:val="0"/>
        </w:rPr>
      </w:r>
    </w:p>
    <w:p w:rsidR="00000000" w:rsidDel="00000000" w:rsidP="00000000" w:rsidRDefault="00000000" w:rsidRPr="00000000" w14:paraId="0000001B">
      <w:pPr>
        <w:spacing w:after="0" w:line="240" w:lineRule="auto"/>
        <w:ind w:left="180" w:firstLine="540"/>
        <w:rPr>
          <w:b w:val="1"/>
          <w:sz w:val="20"/>
          <w:szCs w:val="20"/>
        </w:rPr>
      </w:pPr>
      <w:r w:rsidDel="00000000" w:rsidR="00000000" w:rsidRPr="00000000">
        <w:rPr>
          <w:b w:val="1"/>
          <w:sz w:val="20"/>
          <w:szCs w:val="20"/>
          <w:rtl w:val="0"/>
        </w:rPr>
        <w:t xml:space="preserve">Formative Assessment:</w:t>
      </w:r>
    </w:p>
    <w:p w:rsidR="00000000" w:rsidDel="00000000" w:rsidP="00000000" w:rsidRDefault="00000000" w:rsidRPr="00000000" w14:paraId="0000001C">
      <w:pPr>
        <w:numPr>
          <w:ilvl w:val="0"/>
          <w:numId w:val="1"/>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I will be walking around answering individual student questions during their independent practice time.</w:t>
      </w:r>
    </w:p>
    <w:p w:rsidR="00000000" w:rsidDel="00000000" w:rsidP="00000000" w:rsidRDefault="00000000" w:rsidRPr="00000000" w14:paraId="0000001D">
      <w:pPr>
        <w:numPr>
          <w:ilvl w:val="0"/>
          <w:numId w:val="1"/>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Students will collaborate to check answers for textbook work.  </w:t>
      </w:r>
    </w:p>
    <w:p w:rsidR="00000000" w:rsidDel="00000000" w:rsidP="00000000" w:rsidRDefault="00000000" w:rsidRPr="00000000" w14:paraId="0000001E">
      <w:pPr>
        <w:numPr>
          <w:ilvl w:val="0"/>
          <w:numId w:val="1"/>
        </w:numPr>
        <w:spacing w:after="0" w:line="240" w:lineRule="auto"/>
        <w:ind w:left="1440" w:hanging="360"/>
        <w:rPr>
          <w:sz w:val="20"/>
          <w:szCs w:val="20"/>
          <w:u w:val="none"/>
        </w:rPr>
      </w:pPr>
      <w:r w:rsidDel="00000000" w:rsidR="00000000" w:rsidRPr="00000000">
        <w:rPr>
          <w:sz w:val="20"/>
          <w:szCs w:val="20"/>
          <w:rtl w:val="0"/>
        </w:rPr>
        <w:t xml:space="preserve">Students will complete a </w:t>
      </w:r>
      <w:r w:rsidDel="00000000" w:rsidR="00000000" w:rsidRPr="00000000">
        <w:rPr>
          <w:i w:val="1"/>
          <w:sz w:val="20"/>
          <w:szCs w:val="20"/>
          <w:rtl w:val="0"/>
        </w:rPr>
        <w:t xml:space="preserve">Splash Math</w:t>
      </w:r>
      <w:r w:rsidDel="00000000" w:rsidR="00000000" w:rsidRPr="00000000">
        <w:rPr>
          <w:sz w:val="20"/>
          <w:szCs w:val="20"/>
          <w:rtl w:val="0"/>
        </w:rPr>
        <w:t xml:space="preserve"> quiz at the end of the lesson.</w:t>
      </w:r>
    </w:p>
    <w:p w:rsidR="00000000" w:rsidDel="00000000" w:rsidP="00000000" w:rsidRDefault="00000000" w:rsidRPr="00000000" w14:paraId="0000001F">
      <w:pPr>
        <w:spacing w:after="0" w:line="240" w:lineRule="auto"/>
        <w:ind w:left="0" w:firstLine="0"/>
        <w:rPr>
          <w:b w:val="1"/>
          <w:sz w:val="20"/>
          <w:szCs w:val="20"/>
        </w:rPr>
      </w:pPr>
      <w:r w:rsidDel="00000000" w:rsidR="00000000" w:rsidRPr="00000000">
        <w:rPr>
          <w:rtl w:val="0"/>
        </w:rPr>
      </w:r>
    </w:p>
    <w:p w:rsidR="00000000" w:rsidDel="00000000" w:rsidP="00000000" w:rsidRDefault="00000000" w:rsidRPr="00000000" w14:paraId="00000020">
      <w:pPr>
        <w:spacing w:after="0" w:line="240" w:lineRule="auto"/>
        <w:ind w:left="360" w:firstLine="360"/>
        <w:rPr>
          <w:b w:val="1"/>
          <w:sz w:val="20"/>
          <w:szCs w:val="20"/>
        </w:rPr>
      </w:pPr>
      <w:r w:rsidDel="00000000" w:rsidR="00000000" w:rsidRPr="00000000">
        <w:rPr>
          <w:b w:val="1"/>
          <w:sz w:val="20"/>
          <w:szCs w:val="20"/>
          <w:rtl w:val="0"/>
        </w:rPr>
        <w:t xml:space="preserve">Summative Assessment: </w:t>
      </w:r>
    </w:p>
    <w:p w:rsidR="00000000" w:rsidDel="00000000" w:rsidP="00000000" w:rsidRDefault="00000000" w:rsidRPr="00000000" w14:paraId="00000021">
      <w:pPr>
        <w:numPr>
          <w:ilvl w:val="0"/>
          <w:numId w:val="9"/>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Quiz/Test will be given at the end of the unit of study.</w:t>
      </w:r>
      <w:r w:rsidDel="00000000" w:rsidR="00000000" w:rsidRPr="00000000">
        <w:rPr>
          <w:b w:val="1"/>
          <w:sz w:val="20"/>
          <w:szCs w:val="20"/>
          <w:rtl w:val="0"/>
        </w:rPr>
        <w:t xml:space="preserve">  </w:t>
      </w:r>
    </w:p>
    <w:p w:rsidR="00000000" w:rsidDel="00000000" w:rsidP="00000000" w:rsidRDefault="00000000" w:rsidRPr="00000000" w14:paraId="00000022">
      <w:pPr>
        <w:spacing w:after="0" w:line="240" w:lineRule="auto"/>
        <w:ind w:left="1440" w:firstLine="0"/>
        <w:rPr>
          <w:b w:val="1"/>
          <w:sz w:val="20"/>
          <w:szCs w:val="20"/>
        </w:rPr>
      </w:pPr>
      <w:r w:rsidDel="00000000" w:rsidR="00000000" w:rsidRPr="00000000">
        <w:rPr>
          <w:rtl w:val="0"/>
        </w:rPr>
      </w:r>
    </w:p>
    <w:p w:rsidR="00000000" w:rsidDel="00000000" w:rsidP="00000000" w:rsidRDefault="00000000" w:rsidRPr="00000000" w14:paraId="00000023">
      <w:pPr>
        <w:numPr>
          <w:ilvl w:val="0"/>
          <w:numId w:val="8"/>
        </w:numPr>
        <w:spacing w:after="0" w:line="240" w:lineRule="auto"/>
        <w:ind w:left="360" w:hanging="360"/>
        <w:rPr>
          <w:b w:val="1"/>
          <w:sz w:val="20"/>
          <w:szCs w:val="20"/>
        </w:rPr>
      </w:pPr>
      <w:r w:rsidDel="00000000" w:rsidR="00000000" w:rsidRPr="00000000">
        <w:rPr>
          <w:b w:val="1"/>
          <w:sz w:val="20"/>
          <w:szCs w:val="20"/>
          <w:u w:val="single"/>
          <w:rtl w:val="0"/>
        </w:rPr>
        <w:t xml:space="preserve">LESSON BODY</w:t>
      </w:r>
    </w:p>
    <w:p w:rsidR="00000000" w:rsidDel="00000000" w:rsidP="00000000" w:rsidRDefault="00000000" w:rsidRPr="00000000" w14:paraId="00000024">
      <w:pPr>
        <w:spacing w:after="0" w:line="240" w:lineRule="auto"/>
        <w:ind w:left="360"/>
        <w:rPr>
          <w:b w:val="1"/>
          <w:sz w:val="20"/>
          <w:szCs w:val="20"/>
        </w:rPr>
      </w:pPr>
      <w:r w:rsidDel="00000000" w:rsidR="00000000" w:rsidRPr="00000000">
        <w:rPr>
          <w:rtl w:val="0"/>
        </w:rPr>
      </w:r>
    </w:p>
    <w:p w:rsidR="00000000" w:rsidDel="00000000" w:rsidP="00000000" w:rsidRDefault="00000000" w:rsidRPr="00000000" w14:paraId="00000025">
      <w:pPr>
        <w:spacing w:after="0" w:line="240" w:lineRule="auto"/>
        <w:ind w:left="1440" w:hanging="720"/>
        <w:rPr>
          <w:b w:val="1"/>
          <w:sz w:val="20"/>
          <w:szCs w:val="20"/>
        </w:rPr>
      </w:pPr>
      <w:r w:rsidDel="00000000" w:rsidR="00000000" w:rsidRPr="00000000">
        <w:rPr>
          <w:b w:val="1"/>
          <w:sz w:val="20"/>
          <w:szCs w:val="20"/>
          <w:rtl w:val="0"/>
        </w:rPr>
        <w:t xml:space="preserve">INTRODUCTION: (20 Min)</w:t>
      </w:r>
    </w:p>
    <w:p w:rsidR="00000000" w:rsidDel="00000000" w:rsidP="00000000" w:rsidRDefault="00000000" w:rsidRPr="00000000" w14:paraId="00000026">
      <w:pPr>
        <w:numPr>
          <w:ilvl w:val="0"/>
          <w:numId w:val="10"/>
        </w:numPr>
        <w:spacing w:after="0" w:line="240" w:lineRule="auto"/>
        <w:ind w:left="1440" w:hanging="360"/>
        <w:rPr>
          <w:sz w:val="20"/>
          <w:szCs w:val="20"/>
        </w:rPr>
      </w:pPr>
      <w:r w:rsidDel="00000000" w:rsidR="00000000" w:rsidRPr="00000000">
        <w:rPr>
          <w:sz w:val="20"/>
          <w:szCs w:val="20"/>
          <w:rtl w:val="0"/>
        </w:rPr>
        <w:t xml:space="preserve">Students will come into the classroom and promptly begin completing the “Comparing Fractions” worksheet. This worksheet will be collected for a grade and to observe individual student progress. </w:t>
      </w:r>
    </w:p>
    <w:p w:rsidR="00000000" w:rsidDel="00000000" w:rsidP="00000000" w:rsidRDefault="00000000" w:rsidRPr="00000000" w14:paraId="00000027">
      <w:pPr>
        <w:numPr>
          <w:ilvl w:val="0"/>
          <w:numId w:val="10"/>
        </w:numPr>
        <w:spacing w:after="0" w:line="240" w:lineRule="auto"/>
        <w:ind w:left="1440" w:hanging="360"/>
        <w:rPr>
          <w:sz w:val="20"/>
          <w:szCs w:val="20"/>
        </w:rPr>
      </w:pPr>
      <w:r w:rsidDel="00000000" w:rsidR="00000000" w:rsidRPr="00000000">
        <w:rPr>
          <w:sz w:val="20"/>
          <w:szCs w:val="20"/>
          <w:rtl w:val="0"/>
        </w:rPr>
        <w:t xml:space="preserve">Upon completion of the graded sheet, students will complete their morning routine. This routine consists of their </w:t>
      </w:r>
      <w:r w:rsidDel="00000000" w:rsidR="00000000" w:rsidRPr="00000000">
        <w:rPr>
          <w:i w:val="1"/>
          <w:sz w:val="20"/>
          <w:szCs w:val="20"/>
          <w:rtl w:val="0"/>
        </w:rPr>
        <w:t xml:space="preserve">Math Maintenance</w:t>
      </w:r>
      <w:r w:rsidDel="00000000" w:rsidR="00000000" w:rsidRPr="00000000">
        <w:rPr>
          <w:sz w:val="20"/>
          <w:szCs w:val="20"/>
          <w:rtl w:val="0"/>
        </w:rPr>
        <w:t xml:space="preserve"> worksheet, check my progress in their </w:t>
      </w:r>
      <w:r w:rsidDel="00000000" w:rsidR="00000000" w:rsidRPr="00000000">
        <w:rPr>
          <w:i w:val="1"/>
          <w:sz w:val="20"/>
          <w:szCs w:val="20"/>
          <w:rtl w:val="0"/>
        </w:rPr>
        <w:t xml:space="preserve">My Math</w:t>
      </w:r>
      <w:r w:rsidDel="00000000" w:rsidR="00000000" w:rsidRPr="00000000">
        <w:rPr>
          <w:sz w:val="20"/>
          <w:szCs w:val="20"/>
          <w:rtl w:val="0"/>
        </w:rPr>
        <w:t xml:space="preserve"> text on page 529.</w:t>
      </w:r>
    </w:p>
    <w:p w:rsidR="00000000" w:rsidDel="00000000" w:rsidP="00000000" w:rsidRDefault="00000000" w:rsidRPr="00000000" w14:paraId="00000028">
      <w:pPr>
        <w:numPr>
          <w:ilvl w:val="0"/>
          <w:numId w:val="10"/>
        </w:numPr>
        <w:spacing w:after="0" w:line="240" w:lineRule="auto"/>
        <w:ind w:left="1440" w:hanging="360"/>
        <w:rPr>
          <w:i w:val="1"/>
          <w:sz w:val="20"/>
          <w:szCs w:val="20"/>
        </w:rPr>
      </w:pPr>
      <w:r w:rsidDel="00000000" w:rsidR="00000000" w:rsidRPr="00000000">
        <w:rPr>
          <w:i w:val="1"/>
          <w:sz w:val="20"/>
          <w:szCs w:val="20"/>
          <w:rtl w:val="0"/>
        </w:rPr>
        <w:t xml:space="preserve">Anticipatory Set</w:t>
      </w:r>
      <w:r w:rsidDel="00000000" w:rsidR="00000000" w:rsidRPr="00000000">
        <w:rPr>
          <w:sz w:val="20"/>
          <w:szCs w:val="20"/>
          <w:rtl w:val="0"/>
        </w:rPr>
        <w:t xml:space="preserve">: On the board, I will show students a photo of one and a half pizzas. Students will think-pair-share to create a way to describe the amount of pizza. </w:t>
      </w:r>
    </w:p>
    <w:p w:rsidR="00000000" w:rsidDel="00000000" w:rsidP="00000000" w:rsidRDefault="00000000" w:rsidRPr="00000000" w14:paraId="00000029">
      <w:pPr>
        <w:numPr>
          <w:ilvl w:val="1"/>
          <w:numId w:val="10"/>
        </w:numPr>
        <w:spacing w:after="0" w:line="240" w:lineRule="auto"/>
        <w:ind w:left="2160" w:hanging="360"/>
        <w:rPr>
          <w:sz w:val="20"/>
          <w:szCs w:val="20"/>
          <w:u w:val="none"/>
        </w:rPr>
      </w:pPr>
      <w:r w:rsidDel="00000000" w:rsidR="00000000" w:rsidRPr="00000000">
        <w:rPr>
          <w:sz w:val="20"/>
          <w:szCs w:val="20"/>
          <w:rtl w:val="0"/>
        </w:rPr>
        <w:t xml:space="preserve">Possible answers include:</w:t>
      </w:r>
    </w:p>
    <w:p w:rsidR="00000000" w:rsidDel="00000000" w:rsidP="00000000" w:rsidRDefault="00000000" w:rsidRPr="00000000" w14:paraId="0000002A">
      <w:pPr>
        <w:numPr>
          <w:ilvl w:val="2"/>
          <w:numId w:val="10"/>
        </w:numPr>
        <w:spacing w:after="0" w:line="240" w:lineRule="auto"/>
        <w:ind w:left="2880" w:hanging="360"/>
        <w:rPr>
          <w:sz w:val="20"/>
          <w:szCs w:val="20"/>
          <w:u w:val="none"/>
        </w:rPr>
      </w:pPr>
      <w:r w:rsidDel="00000000" w:rsidR="00000000" w:rsidRPr="00000000">
        <w:rPr>
          <w:sz w:val="20"/>
          <w:szCs w:val="20"/>
          <w:rtl w:val="0"/>
        </w:rPr>
        <w:t xml:space="preserve">One and a Half</w:t>
      </w:r>
    </w:p>
    <w:p w:rsidR="00000000" w:rsidDel="00000000" w:rsidP="00000000" w:rsidRDefault="00000000" w:rsidRPr="00000000" w14:paraId="0000002B">
      <w:pPr>
        <w:numPr>
          <w:ilvl w:val="2"/>
          <w:numId w:val="10"/>
        </w:numPr>
        <w:spacing w:after="0" w:line="240" w:lineRule="auto"/>
        <w:ind w:left="2880" w:hanging="360"/>
        <w:rPr>
          <w:sz w:val="20"/>
          <w:szCs w:val="20"/>
          <w:u w:val="none"/>
        </w:rPr>
      </w:pPr>
      <w:r w:rsidDel="00000000" w:rsidR="00000000" w:rsidRPr="00000000">
        <w:rPr>
          <w:sz w:val="20"/>
          <w:szCs w:val="20"/>
          <w:rtl w:val="0"/>
        </w:rPr>
        <w:t xml:space="preserve">1 + ½</w:t>
      </w:r>
    </w:p>
    <w:p w:rsidR="00000000" w:rsidDel="00000000" w:rsidP="00000000" w:rsidRDefault="00000000" w:rsidRPr="00000000" w14:paraId="0000002C">
      <w:pPr>
        <w:numPr>
          <w:ilvl w:val="2"/>
          <w:numId w:val="10"/>
        </w:numPr>
        <w:spacing w:after="0" w:line="240" w:lineRule="auto"/>
        <w:ind w:left="2880" w:hanging="360"/>
        <w:rPr>
          <w:sz w:val="20"/>
          <w:szCs w:val="20"/>
          <w:u w:val="none"/>
        </w:rPr>
      </w:pPr>
      <w:r w:rsidDel="00000000" w:rsidR="00000000" w:rsidRPr="00000000">
        <w:rPr>
          <w:sz w:val="20"/>
          <w:szCs w:val="20"/>
          <w:rtl w:val="0"/>
        </w:rPr>
        <w:t xml:space="preserve">1 ½ </w:t>
      </w:r>
    </w:p>
    <w:p w:rsidR="00000000" w:rsidDel="00000000" w:rsidP="00000000" w:rsidRDefault="00000000" w:rsidRPr="00000000" w14:paraId="0000002D">
      <w:pPr>
        <w:numPr>
          <w:ilvl w:val="1"/>
          <w:numId w:val="10"/>
        </w:numPr>
        <w:spacing w:after="0" w:line="240" w:lineRule="auto"/>
        <w:ind w:left="2160" w:hanging="360"/>
        <w:rPr>
          <w:sz w:val="20"/>
          <w:szCs w:val="20"/>
          <w:u w:val="none"/>
        </w:rPr>
      </w:pPr>
      <w:r w:rsidDel="00000000" w:rsidR="00000000" w:rsidRPr="00000000">
        <w:rPr>
          <w:sz w:val="20"/>
          <w:szCs w:val="20"/>
          <w:rtl w:val="0"/>
        </w:rPr>
        <w:t xml:space="preserve">Students will start to recognize that fractions can be represented as more than one whole. </w:t>
      </w:r>
    </w:p>
    <w:p w:rsidR="00000000" w:rsidDel="00000000" w:rsidP="00000000" w:rsidRDefault="00000000" w:rsidRPr="00000000" w14:paraId="0000002E">
      <w:pPr>
        <w:spacing w:after="0" w:line="240" w:lineRule="auto"/>
        <w:ind w:left="1440" w:firstLine="0"/>
        <w:rPr>
          <w:b w:val="1"/>
          <w:sz w:val="20"/>
          <w:szCs w:val="20"/>
        </w:rPr>
      </w:pPr>
      <w:r w:rsidDel="00000000" w:rsidR="00000000" w:rsidRPr="00000000">
        <w:rPr>
          <w:rtl w:val="0"/>
        </w:rPr>
      </w:r>
    </w:p>
    <w:p w:rsidR="00000000" w:rsidDel="00000000" w:rsidP="00000000" w:rsidRDefault="00000000" w:rsidRPr="00000000" w14:paraId="0000002F">
      <w:pPr>
        <w:spacing w:after="0" w:line="240" w:lineRule="auto"/>
        <w:rPr>
          <w:b w:val="1"/>
          <w:sz w:val="20"/>
          <w:szCs w:val="20"/>
        </w:rPr>
      </w:pPr>
      <w:r w:rsidDel="00000000" w:rsidR="00000000" w:rsidRPr="00000000">
        <w:rPr>
          <w:rtl w:val="0"/>
        </w:rPr>
      </w:r>
    </w:p>
    <w:p w:rsidR="00000000" w:rsidDel="00000000" w:rsidP="00000000" w:rsidRDefault="00000000" w:rsidRPr="00000000" w14:paraId="00000030">
      <w:pPr>
        <w:ind w:left="1440" w:hanging="720"/>
        <w:rPr>
          <w:b w:val="1"/>
          <w:sz w:val="20"/>
          <w:szCs w:val="20"/>
        </w:rPr>
      </w:pPr>
      <w:r w:rsidDel="00000000" w:rsidR="00000000" w:rsidRPr="00000000">
        <w:rPr>
          <w:b w:val="1"/>
          <w:sz w:val="20"/>
          <w:szCs w:val="20"/>
          <w:rtl w:val="0"/>
        </w:rPr>
        <w:t xml:space="preserve">TEACHING PROCEDURES: </w:t>
      </w:r>
    </w:p>
    <w:p w:rsidR="00000000" w:rsidDel="00000000" w:rsidP="00000000" w:rsidRDefault="00000000" w:rsidRPr="00000000" w14:paraId="00000031">
      <w:pPr>
        <w:numPr>
          <w:ilvl w:val="0"/>
          <w:numId w:val="11"/>
        </w:numPr>
        <w:spacing w:after="0" w:afterAutospacing="0"/>
        <w:ind w:left="1440" w:hanging="360"/>
        <w:rPr>
          <w:sz w:val="20"/>
          <w:szCs w:val="20"/>
        </w:rPr>
      </w:pPr>
      <w:r w:rsidDel="00000000" w:rsidR="00000000" w:rsidRPr="00000000">
        <w:rPr>
          <w:sz w:val="20"/>
          <w:szCs w:val="20"/>
          <w:rtl w:val="0"/>
        </w:rPr>
        <w:t xml:space="preserve">Slide One: </w:t>
      </w:r>
    </w:p>
    <w:p w:rsidR="00000000" w:rsidDel="00000000" w:rsidP="00000000" w:rsidRDefault="00000000" w:rsidRPr="00000000" w14:paraId="00000032">
      <w:pPr>
        <w:numPr>
          <w:ilvl w:val="1"/>
          <w:numId w:val="11"/>
        </w:numPr>
        <w:spacing w:after="0" w:afterAutospacing="0"/>
        <w:ind w:left="2160" w:hanging="360"/>
        <w:rPr>
          <w:sz w:val="20"/>
          <w:szCs w:val="20"/>
          <w:u w:val="none"/>
        </w:rPr>
      </w:pPr>
      <w:r w:rsidDel="00000000" w:rsidR="00000000" w:rsidRPr="00000000">
        <w:rPr>
          <w:sz w:val="20"/>
          <w:szCs w:val="20"/>
          <w:rtl w:val="0"/>
        </w:rPr>
        <w:t xml:space="preserve">I will ask students the questions:</w:t>
      </w:r>
    </w:p>
    <w:p w:rsidR="00000000" w:rsidDel="00000000" w:rsidP="00000000" w:rsidRDefault="00000000" w:rsidRPr="00000000" w14:paraId="00000033">
      <w:pPr>
        <w:numPr>
          <w:ilvl w:val="2"/>
          <w:numId w:val="11"/>
        </w:numPr>
        <w:spacing w:after="0" w:afterAutospacing="0"/>
        <w:ind w:left="2880" w:hanging="360"/>
        <w:rPr>
          <w:sz w:val="20"/>
          <w:szCs w:val="20"/>
          <w:u w:val="none"/>
        </w:rPr>
      </w:pPr>
      <w:r w:rsidDel="00000000" w:rsidR="00000000" w:rsidRPr="00000000">
        <w:rPr>
          <w:sz w:val="20"/>
          <w:szCs w:val="20"/>
          <w:rtl w:val="0"/>
        </w:rPr>
        <w:t xml:space="preserve">What do whole numbers represent?</w:t>
      </w:r>
    </w:p>
    <w:p w:rsidR="00000000" w:rsidDel="00000000" w:rsidP="00000000" w:rsidRDefault="00000000" w:rsidRPr="00000000" w14:paraId="00000034">
      <w:pPr>
        <w:numPr>
          <w:ilvl w:val="2"/>
          <w:numId w:val="11"/>
        </w:numPr>
        <w:spacing w:after="0" w:afterAutospacing="0"/>
        <w:ind w:left="2880" w:hanging="360"/>
        <w:rPr>
          <w:sz w:val="20"/>
          <w:szCs w:val="20"/>
          <w:u w:val="none"/>
        </w:rPr>
      </w:pPr>
      <w:r w:rsidDel="00000000" w:rsidR="00000000" w:rsidRPr="00000000">
        <w:rPr>
          <w:sz w:val="20"/>
          <w:szCs w:val="20"/>
          <w:rtl w:val="0"/>
        </w:rPr>
        <w:t xml:space="preserve">What are fractions used to represent compared to whole numbers?</w:t>
      </w:r>
    </w:p>
    <w:p w:rsidR="00000000" w:rsidDel="00000000" w:rsidP="00000000" w:rsidRDefault="00000000" w:rsidRPr="00000000" w14:paraId="00000035">
      <w:pPr>
        <w:numPr>
          <w:ilvl w:val="2"/>
          <w:numId w:val="11"/>
        </w:numPr>
        <w:spacing w:after="0" w:afterAutospacing="0"/>
        <w:ind w:left="2880" w:hanging="360"/>
        <w:rPr>
          <w:sz w:val="20"/>
          <w:szCs w:val="20"/>
          <w:u w:val="none"/>
        </w:rPr>
      </w:pPr>
      <w:r w:rsidDel="00000000" w:rsidR="00000000" w:rsidRPr="00000000">
        <w:rPr>
          <w:sz w:val="20"/>
          <w:szCs w:val="20"/>
          <w:rtl w:val="0"/>
        </w:rPr>
        <w:t xml:space="preserve">Do you think we can use both numbers at the same time? What situations would we use both?</w:t>
      </w:r>
    </w:p>
    <w:p w:rsidR="00000000" w:rsidDel="00000000" w:rsidP="00000000" w:rsidRDefault="00000000" w:rsidRPr="00000000" w14:paraId="00000036">
      <w:pPr>
        <w:numPr>
          <w:ilvl w:val="3"/>
          <w:numId w:val="11"/>
        </w:numPr>
        <w:spacing w:after="0" w:afterAutospacing="0"/>
        <w:ind w:left="3600" w:hanging="360"/>
        <w:rPr>
          <w:sz w:val="20"/>
          <w:szCs w:val="20"/>
          <w:u w:val="none"/>
        </w:rPr>
      </w:pPr>
      <w:r w:rsidDel="00000000" w:rsidR="00000000" w:rsidRPr="00000000">
        <w:rPr>
          <w:sz w:val="20"/>
          <w:szCs w:val="20"/>
          <w:rtl w:val="0"/>
        </w:rPr>
        <w:t xml:space="preserve">Example answer: “Yes, if we need one and a part of an apple to make a dessert.”</w:t>
      </w:r>
    </w:p>
    <w:p w:rsidR="00000000" w:rsidDel="00000000" w:rsidP="00000000" w:rsidRDefault="00000000" w:rsidRPr="00000000" w14:paraId="00000037">
      <w:pPr>
        <w:numPr>
          <w:ilvl w:val="0"/>
          <w:numId w:val="11"/>
        </w:numPr>
        <w:spacing w:after="0" w:afterAutospacing="0"/>
        <w:ind w:left="1440" w:hanging="360"/>
        <w:rPr>
          <w:sz w:val="20"/>
          <w:szCs w:val="20"/>
          <w:u w:val="none"/>
        </w:rPr>
      </w:pPr>
      <w:r w:rsidDel="00000000" w:rsidR="00000000" w:rsidRPr="00000000">
        <w:rPr>
          <w:sz w:val="20"/>
          <w:szCs w:val="20"/>
          <w:rtl w:val="0"/>
        </w:rPr>
        <w:t xml:space="preserve">Slide Two: </w:t>
      </w:r>
    </w:p>
    <w:p w:rsidR="00000000" w:rsidDel="00000000" w:rsidP="00000000" w:rsidRDefault="00000000" w:rsidRPr="00000000" w14:paraId="00000038">
      <w:pPr>
        <w:numPr>
          <w:ilvl w:val="1"/>
          <w:numId w:val="11"/>
        </w:numPr>
        <w:spacing w:after="0" w:afterAutospacing="0"/>
        <w:ind w:left="2160" w:hanging="360"/>
        <w:rPr>
          <w:sz w:val="20"/>
          <w:szCs w:val="20"/>
          <w:u w:val="none"/>
        </w:rPr>
      </w:pPr>
      <w:r w:rsidDel="00000000" w:rsidR="00000000" w:rsidRPr="00000000">
        <w:rPr>
          <w:sz w:val="20"/>
          <w:szCs w:val="20"/>
          <w:rtl w:val="0"/>
        </w:rPr>
        <w:t xml:space="preserve">Work through the </w:t>
      </w:r>
      <w:r w:rsidDel="00000000" w:rsidR="00000000" w:rsidRPr="00000000">
        <w:rPr>
          <w:i w:val="1"/>
          <w:sz w:val="20"/>
          <w:szCs w:val="20"/>
          <w:rtl w:val="0"/>
        </w:rPr>
        <w:t xml:space="preserve">Investigate the Math </w:t>
      </w:r>
      <w:r w:rsidDel="00000000" w:rsidR="00000000" w:rsidRPr="00000000">
        <w:rPr>
          <w:sz w:val="20"/>
          <w:szCs w:val="20"/>
          <w:rtl w:val="0"/>
        </w:rPr>
        <w:t xml:space="preserve">Slide with students.</w:t>
      </w:r>
    </w:p>
    <w:p w:rsidR="00000000" w:rsidDel="00000000" w:rsidP="00000000" w:rsidRDefault="00000000" w:rsidRPr="00000000" w14:paraId="00000039">
      <w:pPr>
        <w:numPr>
          <w:ilvl w:val="0"/>
          <w:numId w:val="11"/>
        </w:numPr>
        <w:spacing w:after="0" w:afterAutospacing="0"/>
        <w:ind w:left="1440" w:hanging="360"/>
        <w:rPr>
          <w:sz w:val="20"/>
          <w:szCs w:val="20"/>
          <w:u w:val="none"/>
        </w:rPr>
      </w:pPr>
      <w:r w:rsidDel="00000000" w:rsidR="00000000" w:rsidRPr="00000000">
        <w:rPr>
          <w:sz w:val="20"/>
          <w:szCs w:val="20"/>
          <w:rtl w:val="0"/>
        </w:rPr>
        <w:t xml:space="preserve">Slide Three:</w:t>
      </w:r>
    </w:p>
    <w:p w:rsidR="00000000" w:rsidDel="00000000" w:rsidP="00000000" w:rsidRDefault="00000000" w:rsidRPr="00000000" w14:paraId="0000003A">
      <w:pPr>
        <w:numPr>
          <w:ilvl w:val="1"/>
          <w:numId w:val="11"/>
        </w:numPr>
        <w:spacing w:after="0" w:afterAutospacing="0"/>
        <w:ind w:left="2160" w:hanging="360"/>
        <w:rPr>
          <w:sz w:val="20"/>
          <w:szCs w:val="20"/>
          <w:u w:val="none"/>
        </w:rPr>
      </w:pPr>
      <w:r w:rsidDel="00000000" w:rsidR="00000000" w:rsidRPr="00000000">
        <w:rPr>
          <w:sz w:val="20"/>
          <w:szCs w:val="20"/>
          <w:rtl w:val="0"/>
        </w:rPr>
        <w:t xml:space="preserve">Work through the second </w:t>
      </w:r>
      <w:r w:rsidDel="00000000" w:rsidR="00000000" w:rsidRPr="00000000">
        <w:rPr>
          <w:i w:val="1"/>
          <w:sz w:val="20"/>
          <w:szCs w:val="20"/>
          <w:rtl w:val="0"/>
        </w:rPr>
        <w:t xml:space="preserve">Investigate the Math </w:t>
      </w:r>
      <w:r w:rsidDel="00000000" w:rsidR="00000000" w:rsidRPr="00000000">
        <w:rPr>
          <w:sz w:val="20"/>
          <w:szCs w:val="20"/>
          <w:rtl w:val="0"/>
        </w:rPr>
        <w:t xml:space="preserve">Slide. </w:t>
      </w:r>
    </w:p>
    <w:p w:rsidR="00000000" w:rsidDel="00000000" w:rsidP="00000000" w:rsidRDefault="00000000" w:rsidRPr="00000000" w14:paraId="0000003B">
      <w:pPr>
        <w:numPr>
          <w:ilvl w:val="1"/>
          <w:numId w:val="11"/>
        </w:numPr>
        <w:spacing w:after="0" w:afterAutospacing="0"/>
        <w:ind w:left="2160" w:hanging="360"/>
        <w:rPr>
          <w:sz w:val="20"/>
          <w:szCs w:val="20"/>
          <w:u w:val="none"/>
        </w:rPr>
      </w:pPr>
      <w:r w:rsidDel="00000000" w:rsidR="00000000" w:rsidRPr="00000000">
        <w:rPr>
          <w:sz w:val="20"/>
          <w:szCs w:val="20"/>
          <w:rtl w:val="0"/>
        </w:rPr>
        <w:t xml:space="preserve">Ask students what they believe would happen if the numerator became larger than the denominator when finding the sum of the parts of the pies.</w:t>
      </w:r>
    </w:p>
    <w:p w:rsidR="00000000" w:rsidDel="00000000" w:rsidP="00000000" w:rsidRDefault="00000000" w:rsidRPr="00000000" w14:paraId="0000003C">
      <w:pPr>
        <w:numPr>
          <w:ilvl w:val="2"/>
          <w:numId w:val="11"/>
        </w:numPr>
        <w:spacing w:after="0" w:afterAutospacing="0"/>
        <w:ind w:left="2880" w:hanging="360"/>
        <w:rPr>
          <w:sz w:val="20"/>
          <w:szCs w:val="20"/>
          <w:u w:val="none"/>
        </w:rPr>
      </w:pPr>
      <w:r w:rsidDel="00000000" w:rsidR="00000000" w:rsidRPr="00000000">
        <w:rPr>
          <w:sz w:val="20"/>
          <w:szCs w:val="20"/>
          <w:rtl w:val="0"/>
        </w:rPr>
        <w:t xml:space="preserve">Example answer: “The fractions of pies could be combined to make one whole pie and maybe more!”</w:t>
      </w:r>
    </w:p>
    <w:p w:rsidR="00000000" w:rsidDel="00000000" w:rsidP="00000000" w:rsidRDefault="00000000" w:rsidRPr="00000000" w14:paraId="0000003D">
      <w:pPr>
        <w:numPr>
          <w:ilvl w:val="0"/>
          <w:numId w:val="11"/>
        </w:numPr>
        <w:spacing w:after="0" w:afterAutospacing="0"/>
        <w:ind w:left="1440" w:hanging="360"/>
        <w:rPr>
          <w:sz w:val="20"/>
          <w:szCs w:val="20"/>
          <w:u w:val="none"/>
        </w:rPr>
      </w:pPr>
      <w:r w:rsidDel="00000000" w:rsidR="00000000" w:rsidRPr="00000000">
        <w:rPr>
          <w:b w:val="1"/>
          <w:sz w:val="20"/>
          <w:szCs w:val="20"/>
          <w:u w:val="single"/>
          <w:rtl w:val="0"/>
        </w:rPr>
        <w:t xml:space="preserve">Guided Practice</w:t>
      </w:r>
      <w:r w:rsidDel="00000000" w:rsidR="00000000" w:rsidRPr="00000000">
        <w:rPr>
          <w:b w:val="1"/>
          <w:sz w:val="20"/>
          <w:szCs w:val="20"/>
          <w:rtl w:val="0"/>
        </w:rPr>
        <w:t xml:space="preserve"> - </w:t>
      </w:r>
      <w:r w:rsidDel="00000000" w:rsidR="00000000" w:rsidRPr="00000000">
        <w:rPr>
          <w:sz w:val="20"/>
          <w:szCs w:val="20"/>
          <w:rtl w:val="0"/>
        </w:rPr>
        <w:t xml:space="preserve">Slide Four and Five:</w:t>
      </w:r>
    </w:p>
    <w:p w:rsidR="00000000" w:rsidDel="00000000" w:rsidP="00000000" w:rsidRDefault="00000000" w:rsidRPr="00000000" w14:paraId="0000003E">
      <w:pPr>
        <w:numPr>
          <w:ilvl w:val="1"/>
          <w:numId w:val="11"/>
        </w:numPr>
        <w:spacing w:after="0" w:afterAutospacing="0"/>
        <w:ind w:left="2160" w:hanging="360"/>
        <w:rPr>
          <w:sz w:val="20"/>
          <w:szCs w:val="20"/>
          <w:u w:val="none"/>
        </w:rPr>
      </w:pPr>
      <w:r w:rsidDel="00000000" w:rsidR="00000000" w:rsidRPr="00000000">
        <w:rPr>
          <w:sz w:val="20"/>
          <w:szCs w:val="20"/>
          <w:rtl w:val="0"/>
        </w:rPr>
        <w:t xml:space="preserve">I will work through these two slides as students follow along in their book on pages 537-538. </w:t>
      </w:r>
    </w:p>
    <w:p w:rsidR="00000000" w:rsidDel="00000000" w:rsidP="00000000" w:rsidRDefault="00000000" w:rsidRPr="00000000" w14:paraId="0000003F">
      <w:pPr>
        <w:numPr>
          <w:ilvl w:val="2"/>
          <w:numId w:val="11"/>
        </w:numPr>
        <w:spacing w:after="0" w:afterAutospacing="0"/>
        <w:ind w:left="2880" w:hanging="360"/>
        <w:rPr>
          <w:sz w:val="20"/>
          <w:szCs w:val="20"/>
          <w:u w:val="none"/>
        </w:rPr>
      </w:pPr>
      <w:r w:rsidDel="00000000" w:rsidR="00000000" w:rsidRPr="00000000">
        <w:rPr>
          <w:sz w:val="20"/>
          <w:szCs w:val="20"/>
          <w:rtl w:val="0"/>
        </w:rPr>
        <w:t xml:space="preserve">“What is the word </w:t>
      </w:r>
      <w:r w:rsidDel="00000000" w:rsidR="00000000" w:rsidRPr="00000000">
        <w:rPr>
          <w:i w:val="1"/>
          <w:sz w:val="20"/>
          <w:szCs w:val="20"/>
          <w:rtl w:val="0"/>
        </w:rPr>
        <w:t xml:space="preserve">decompose</w:t>
      </w:r>
      <w:r w:rsidDel="00000000" w:rsidR="00000000" w:rsidRPr="00000000">
        <w:rPr>
          <w:sz w:val="20"/>
          <w:szCs w:val="20"/>
          <w:rtl w:val="0"/>
        </w:rPr>
        <w:t xml:space="preserve">? What does it mean and how do we do it?”</w:t>
      </w:r>
    </w:p>
    <w:p w:rsidR="00000000" w:rsidDel="00000000" w:rsidP="00000000" w:rsidRDefault="00000000" w:rsidRPr="00000000" w14:paraId="00000040">
      <w:pPr>
        <w:numPr>
          <w:ilvl w:val="0"/>
          <w:numId w:val="11"/>
        </w:numPr>
        <w:spacing w:after="0" w:afterAutospacing="0"/>
        <w:ind w:left="1440" w:hanging="360"/>
        <w:rPr>
          <w:sz w:val="20"/>
          <w:szCs w:val="20"/>
          <w:u w:val="none"/>
        </w:rPr>
      </w:pPr>
      <w:r w:rsidDel="00000000" w:rsidR="00000000" w:rsidRPr="00000000">
        <w:rPr>
          <w:sz w:val="20"/>
          <w:szCs w:val="20"/>
          <w:rtl w:val="0"/>
        </w:rPr>
        <w:t xml:space="preserve">Students will talk with their neighbors about the </w:t>
      </w:r>
      <w:r w:rsidDel="00000000" w:rsidR="00000000" w:rsidRPr="00000000">
        <w:rPr>
          <w:i w:val="1"/>
          <w:sz w:val="20"/>
          <w:szCs w:val="20"/>
          <w:rtl w:val="0"/>
        </w:rPr>
        <w:t xml:space="preserve">Talk Math </w:t>
      </w:r>
      <w:r w:rsidDel="00000000" w:rsidR="00000000" w:rsidRPr="00000000">
        <w:rPr>
          <w:sz w:val="20"/>
          <w:szCs w:val="20"/>
          <w:rtl w:val="0"/>
        </w:rPr>
        <w:t xml:space="preserve">question written in their book: “How are fractions and mixed numbers alike? How are they different?”</w:t>
      </w:r>
    </w:p>
    <w:p w:rsidR="00000000" w:rsidDel="00000000" w:rsidP="00000000" w:rsidRDefault="00000000" w:rsidRPr="00000000" w14:paraId="00000041">
      <w:pPr>
        <w:numPr>
          <w:ilvl w:val="1"/>
          <w:numId w:val="11"/>
        </w:numPr>
        <w:spacing w:after="0" w:afterAutospacing="0"/>
        <w:ind w:left="2160" w:hanging="360"/>
        <w:rPr>
          <w:sz w:val="20"/>
          <w:szCs w:val="20"/>
          <w:u w:val="none"/>
        </w:rPr>
      </w:pPr>
      <w:r w:rsidDel="00000000" w:rsidR="00000000" w:rsidRPr="00000000">
        <w:rPr>
          <w:sz w:val="20"/>
          <w:szCs w:val="20"/>
          <w:rtl w:val="0"/>
        </w:rPr>
        <w:t xml:space="preserve">Two students will share their answers with the class. Sample answer:</w:t>
      </w:r>
    </w:p>
    <w:p w:rsidR="00000000" w:rsidDel="00000000" w:rsidP="00000000" w:rsidRDefault="00000000" w:rsidRPr="00000000" w14:paraId="00000042">
      <w:pPr>
        <w:numPr>
          <w:ilvl w:val="2"/>
          <w:numId w:val="11"/>
        </w:numPr>
        <w:spacing w:after="0" w:afterAutospacing="0"/>
        <w:ind w:left="2880" w:hanging="360"/>
        <w:rPr>
          <w:sz w:val="20"/>
          <w:szCs w:val="20"/>
          <w:u w:val="none"/>
        </w:rPr>
      </w:pPr>
      <w:r w:rsidDel="00000000" w:rsidR="00000000" w:rsidRPr="00000000">
        <w:rPr>
          <w:sz w:val="20"/>
          <w:szCs w:val="20"/>
          <w:rtl w:val="0"/>
        </w:rPr>
        <w:t xml:space="preserve">“Mixed numbers show fractions that are greater than one whole. Fractions represent less than a whole. They both represent parts of a whole.”</w:t>
      </w:r>
    </w:p>
    <w:p w:rsidR="00000000" w:rsidDel="00000000" w:rsidP="00000000" w:rsidRDefault="00000000" w:rsidRPr="00000000" w14:paraId="00000043">
      <w:pPr>
        <w:numPr>
          <w:ilvl w:val="0"/>
          <w:numId w:val="11"/>
        </w:numPr>
        <w:spacing w:after="0" w:afterAutospacing="0"/>
        <w:ind w:left="1440" w:hanging="360"/>
        <w:rPr>
          <w:sz w:val="20"/>
          <w:szCs w:val="20"/>
        </w:rPr>
      </w:pPr>
      <w:r w:rsidDel="00000000" w:rsidR="00000000" w:rsidRPr="00000000">
        <w:rPr>
          <w:b w:val="1"/>
          <w:sz w:val="20"/>
          <w:szCs w:val="20"/>
          <w:u w:val="single"/>
          <w:rtl w:val="0"/>
        </w:rPr>
        <w:t xml:space="preserve">Independent Practice</w:t>
      </w:r>
      <w:r w:rsidDel="00000000" w:rsidR="00000000" w:rsidRPr="00000000">
        <w:rPr>
          <w:b w:val="1"/>
          <w:sz w:val="20"/>
          <w:szCs w:val="20"/>
          <w:rtl w:val="0"/>
        </w:rPr>
        <w:t xml:space="preserve"> - </w:t>
      </w:r>
      <w:r w:rsidDel="00000000" w:rsidR="00000000" w:rsidRPr="00000000">
        <w:rPr>
          <w:sz w:val="20"/>
          <w:szCs w:val="20"/>
          <w:rtl w:val="0"/>
        </w:rPr>
        <w:t xml:space="preserve">Students will work on textbook practice problems 2-11 on their own. Upon completion, they will check their answers with their shoulder partner. If students have an answer that does not match, they should raise their hands and ask for help. We will review all of these problems as a class with students coming to the board to write their answers. </w:t>
      </w:r>
    </w:p>
    <w:p w:rsidR="00000000" w:rsidDel="00000000" w:rsidP="00000000" w:rsidRDefault="00000000" w:rsidRPr="00000000" w14:paraId="00000044">
      <w:pPr>
        <w:numPr>
          <w:ilvl w:val="0"/>
          <w:numId w:val="11"/>
        </w:numPr>
        <w:ind w:left="1440" w:hanging="360"/>
        <w:rPr>
          <w:sz w:val="20"/>
          <w:szCs w:val="20"/>
          <w:u w:val="none"/>
        </w:rPr>
      </w:pPr>
      <w:r w:rsidDel="00000000" w:rsidR="00000000" w:rsidRPr="00000000">
        <w:rPr>
          <w:b w:val="1"/>
          <w:sz w:val="20"/>
          <w:szCs w:val="20"/>
          <w:u w:val="single"/>
          <w:rtl w:val="0"/>
        </w:rPr>
        <w:t xml:space="preserve">Independent Practice - </w:t>
      </w:r>
      <w:r w:rsidDel="00000000" w:rsidR="00000000" w:rsidRPr="00000000">
        <w:rPr>
          <w:sz w:val="20"/>
          <w:szCs w:val="20"/>
          <w:rtl w:val="0"/>
        </w:rPr>
        <w:t xml:space="preserve">Students will then work on problems 12-16. We will review the solutions to these problems upon completion. </w:t>
      </w:r>
      <w:r w:rsidDel="00000000" w:rsidR="00000000" w:rsidRPr="00000000">
        <w:rPr>
          <w:rtl w:val="0"/>
        </w:rPr>
      </w:r>
    </w:p>
    <w:p w:rsidR="00000000" w:rsidDel="00000000" w:rsidP="00000000" w:rsidRDefault="00000000" w:rsidRPr="00000000" w14:paraId="00000045">
      <w:pPr>
        <w:spacing w:after="0" w:line="240" w:lineRule="auto"/>
        <w:rPr>
          <w:b w:val="1"/>
          <w:sz w:val="20"/>
          <w:szCs w:val="20"/>
        </w:rPr>
      </w:pPr>
      <w:r w:rsidDel="00000000" w:rsidR="00000000" w:rsidRPr="00000000">
        <w:rPr>
          <w:rtl w:val="0"/>
        </w:rPr>
      </w:r>
    </w:p>
    <w:p w:rsidR="00000000" w:rsidDel="00000000" w:rsidP="00000000" w:rsidRDefault="00000000" w:rsidRPr="00000000" w14:paraId="00000046">
      <w:pPr>
        <w:spacing w:after="0" w:line="240" w:lineRule="auto"/>
        <w:ind w:left="1440" w:hanging="720"/>
        <w:rPr>
          <w:b w:val="1"/>
          <w:color w:val="ff0000"/>
          <w:sz w:val="20"/>
          <w:szCs w:val="20"/>
        </w:rPr>
      </w:pPr>
      <w:r w:rsidDel="00000000" w:rsidR="00000000" w:rsidRPr="00000000">
        <w:rPr>
          <w:b w:val="1"/>
          <w:sz w:val="20"/>
          <w:szCs w:val="20"/>
          <w:rtl w:val="0"/>
        </w:rPr>
        <w:t xml:space="preserve">CLOSURE: </w:t>
      </w:r>
      <w:r w:rsidDel="00000000" w:rsidR="00000000" w:rsidRPr="00000000">
        <w:rPr>
          <w:rtl w:val="0"/>
        </w:rPr>
      </w:r>
    </w:p>
    <w:p w:rsidR="00000000" w:rsidDel="00000000" w:rsidP="00000000" w:rsidRDefault="00000000" w:rsidRPr="00000000" w14:paraId="00000047">
      <w:pPr>
        <w:numPr>
          <w:ilvl w:val="0"/>
          <w:numId w:val="6"/>
        </w:numPr>
        <w:spacing w:after="0" w:line="240" w:lineRule="auto"/>
        <w:ind w:left="1440" w:hanging="360"/>
        <w:rPr>
          <w:sz w:val="20"/>
          <w:szCs w:val="20"/>
        </w:rPr>
      </w:pPr>
      <w:r w:rsidDel="00000000" w:rsidR="00000000" w:rsidRPr="00000000">
        <w:rPr>
          <w:sz w:val="20"/>
          <w:szCs w:val="20"/>
          <w:rtl w:val="0"/>
        </w:rPr>
        <w:t xml:space="preserve">Students will practice on Splash Learn under the </w:t>
      </w:r>
      <w:r w:rsidDel="00000000" w:rsidR="00000000" w:rsidRPr="00000000">
        <w:rPr>
          <w:i w:val="1"/>
          <w:sz w:val="20"/>
          <w:szCs w:val="20"/>
          <w:rtl w:val="0"/>
        </w:rPr>
        <w:t xml:space="preserve">Mixed Numbers </w:t>
      </w:r>
      <w:r w:rsidDel="00000000" w:rsidR="00000000" w:rsidRPr="00000000">
        <w:rPr>
          <w:sz w:val="20"/>
          <w:szCs w:val="20"/>
          <w:rtl w:val="0"/>
        </w:rPr>
        <w:t xml:space="preserve">section to check for overall student understanding of the lesson.</w:t>
      </w:r>
    </w:p>
    <w:p w:rsidR="00000000" w:rsidDel="00000000" w:rsidP="00000000" w:rsidRDefault="00000000" w:rsidRPr="00000000" w14:paraId="00000048">
      <w:pPr>
        <w:numPr>
          <w:ilvl w:val="0"/>
          <w:numId w:val="6"/>
        </w:numPr>
        <w:spacing w:after="0" w:line="240" w:lineRule="auto"/>
        <w:ind w:left="1440" w:hanging="360"/>
        <w:rPr>
          <w:sz w:val="20"/>
          <w:szCs w:val="20"/>
          <w:u w:val="none"/>
        </w:rPr>
      </w:pPr>
      <w:r w:rsidDel="00000000" w:rsidR="00000000" w:rsidRPr="00000000">
        <w:rPr>
          <w:sz w:val="20"/>
          <w:szCs w:val="20"/>
          <w:rtl w:val="0"/>
        </w:rPr>
        <w:t xml:space="preserve">If students complete Splash Learn they will work on the equivalent fractions and comparing fractions sections of StudyIsland.com</w:t>
      </w:r>
      <w:r w:rsidDel="00000000" w:rsidR="00000000" w:rsidRPr="00000000">
        <w:rPr>
          <w:rtl w:val="0"/>
        </w:rPr>
      </w:r>
    </w:p>
    <w:p w:rsidR="00000000" w:rsidDel="00000000" w:rsidP="00000000" w:rsidRDefault="00000000" w:rsidRPr="00000000" w14:paraId="00000049">
      <w:pPr>
        <w:numPr>
          <w:ilvl w:val="0"/>
          <w:numId w:val="6"/>
        </w:numPr>
        <w:spacing w:after="0" w:line="240" w:lineRule="auto"/>
        <w:ind w:left="1440" w:hanging="360"/>
        <w:rPr>
          <w:sz w:val="20"/>
          <w:szCs w:val="20"/>
          <w:u w:val="none"/>
        </w:rPr>
      </w:pPr>
      <w:r w:rsidDel="00000000" w:rsidR="00000000" w:rsidRPr="00000000">
        <w:rPr>
          <w:sz w:val="20"/>
          <w:szCs w:val="20"/>
          <w:rtl w:val="0"/>
        </w:rPr>
        <w:t xml:space="preserve">Students will complete page 541-542 in their textbook for homework. </w:t>
      </w:r>
    </w:p>
    <w:p w:rsidR="00000000" w:rsidDel="00000000" w:rsidP="00000000" w:rsidRDefault="00000000" w:rsidRPr="00000000" w14:paraId="0000004A">
      <w:pPr>
        <w:spacing w:after="0" w:line="240" w:lineRule="auto"/>
        <w:ind w:left="1440" w:hanging="720"/>
        <w:rPr>
          <w:b w:val="1"/>
          <w:color w:val="ff0000"/>
          <w:sz w:val="20"/>
          <w:szCs w:val="20"/>
        </w:rPr>
      </w:pPr>
      <w:r w:rsidDel="00000000" w:rsidR="00000000" w:rsidRPr="00000000">
        <w:rPr>
          <w:rtl w:val="0"/>
        </w:rPr>
      </w:r>
    </w:p>
    <w:p w:rsidR="00000000" w:rsidDel="00000000" w:rsidP="00000000" w:rsidRDefault="00000000" w:rsidRPr="00000000" w14:paraId="0000004B">
      <w:pPr>
        <w:spacing w:after="0" w:line="240" w:lineRule="auto"/>
        <w:ind w:left="1440" w:hanging="720"/>
        <w:rPr>
          <w:b w:val="1"/>
          <w:color w:val="ff0000"/>
          <w:sz w:val="20"/>
          <w:szCs w:val="20"/>
        </w:rPr>
      </w:pPr>
      <w:r w:rsidDel="00000000" w:rsidR="00000000" w:rsidRPr="00000000">
        <w:rPr>
          <w:b w:val="1"/>
          <w:color w:val="ff0000"/>
          <w:sz w:val="20"/>
          <w:szCs w:val="20"/>
          <w:rtl w:val="0"/>
        </w:rPr>
        <w:br w:type="textWrapping"/>
      </w:r>
    </w:p>
    <w:p w:rsidR="00000000" w:rsidDel="00000000" w:rsidP="00000000" w:rsidRDefault="00000000" w:rsidRPr="00000000" w14:paraId="0000004C">
      <w:pPr>
        <w:numPr>
          <w:ilvl w:val="0"/>
          <w:numId w:val="8"/>
        </w:numPr>
        <w:spacing w:after="0" w:line="240" w:lineRule="auto"/>
        <w:ind w:left="360" w:hanging="360"/>
        <w:rPr>
          <w:b w:val="1"/>
          <w:sz w:val="20"/>
          <w:szCs w:val="20"/>
        </w:rPr>
      </w:pPr>
      <w:r w:rsidDel="00000000" w:rsidR="00000000" w:rsidRPr="00000000">
        <w:rPr>
          <w:b w:val="1"/>
          <w:sz w:val="20"/>
          <w:szCs w:val="20"/>
          <w:u w:val="single"/>
          <w:rtl w:val="0"/>
        </w:rPr>
        <w:t xml:space="preserve">LESSON ESSENTIALS</w:t>
      </w:r>
    </w:p>
    <w:p w:rsidR="00000000" w:rsidDel="00000000" w:rsidP="00000000" w:rsidRDefault="00000000" w:rsidRPr="00000000" w14:paraId="0000004D">
      <w:pPr>
        <w:spacing w:after="0" w:line="240" w:lineRule="auto"/>
        <w:rPr>
          <w:b w:val="1"/>
          <w:sz w:val="20"/>
          <w:szCs w:val="20"/>
        </w:rPr>
      </w:pPr>
      <w:r w:rsidDel="00000000" w:rsidR="00000000" w:rsidRPr="00000000">
        <w:rPr>
          <w:rtl w:val="0"/>
        </w:rPr>
      </w:r>
    </w:p>
    <w:p w:rsidR="00000000" w:rsidDel="00000000" w:rsidP="00000000" w:rsidRDefault="00000000" w:rsidRPr="00000000" w14:paraId="0000004E">
      <w:pPr>
        <w:spacing w:after="0" w:lineRule="auto"/>
        <w:ind w:left="1170" w:hanging="450"/>
        <w:rPr>
          <w:b w:val="1"/>
          <w:sz w:val="20"/>
          <w:szCs w:val="20"/>
        </w:rPr>
      </w:pPr>
      <w:r w:rsidDel="00000000" w:rsidR="00000000" w:rsidRPr="00000000">
        <w:rPr>
          <w:b w:val="1"/>
          <w:sz w:val="20"/>
          <w:szCs w:val="20"/>
          <w:rtl w:val="0"/>
        </w:rPr>
        <w:t xml:space="preserve">DIFFERENTIATED LEARNING ACTIVITIES:</w:t>
      </w:r>
    </w:p>
    <w:p w:rsidR="00000000" w:rsidDel="00000000" w:rsidP="00000000" w:rsidRDefault="00000000" w:rsidRPr="00000000" w14:paraId="0000004F">
      <w:pPr>
        <w:numPr>
          <w:ilvl w:val="0"/>
          <w:numId w:val="3"/>
        </w:numPr>
        <w:spacing w:after="0" w:lineRule="auto"/>
        <w:ind w:left="1440" w:hanging="360"/>
        <w:rPr>
          <w:sz w:val="20"/>
          <w:szCs w:val="20"/>
          <w:u w:val="none"/>
        </w:rPr>
      </w:pPr>
      <w:r w:rsidDel="00000000" w:rsidR="00000000" w:rsidRPr="00000000">
        <w:rPr>
          <w:sz w:val="20"/>
          <w:szCs w:val="20"/>
          <w:rtl w:val="0"/>
        </w:rPr>
        <w:t xml:space="preserve">Students will have fraction circles and tiles available to solve problems if they need them.</w:t>
      </w:r>
    </w:p>
    <w:p w:rsidR="00000000" w:rsidDel="00000000" w:rsidP="00000000" w:rsidRDefault="00000000" w:rsidRPr="00000000" w14:paraId="00000050">
      <w:pPr>
        <w:numPr>
          <w:ilvl w:val="0"/>
          <w:numId w:val="3"/>
        </w:numPr>
        <w:spacing w:after="0" w:lineRule="auto"/>
        <w:ind w:left="1440" w:hanging="360"/>
        <w:rPr>
          <w:sz w:val="20"/>
          <w:szCs w:val="20"/>
          <w:u w:val="none"/>
        </w:rPr>
      </w:pPr>
      <w:r w:rsidDel="00000000" w:rsidR="00000000" w:rsidRPr="00000000">
        <w:rPr>
          <w:sz w:val="20"/>
          <w:szCs w:val="20"/>
          <w:rtl w:val="0"/>
        </w:rPr>
        <w:t xml:space="preserve">Students will be allowed to choose where they work within the classroom. Options include their desk, the carpet in the back of the room, and the back table. </w:t>
      </w:r>
    </w:p>
    <w:p w:rsidR="00000000" w:rsidDel="00000000" w:rsidP="00000000" w:rsidRDefault="00000000" w:rsidRPr="00000000" w14:paraId="00000051">
      <w:pPr>
        <w:numPr>
          <w:ilvl w:val="0"/>
          <w:numId w:val="3"/>
        </w:numPr>
        <w:spacing w:after="0" w:lineRule="auto"/>
        <w:ind w:left="1440" w:hanging="360"/>
        <w:rPr>
          <w:sz w:val="20"/>
          <w:szCs w:val="20"/>
          <w:u w:val="none"/>
        </w:rPr>
      </w:pPr>
      <w:r w:rsidDel="00000000" w:rsidR="00000000" w:rsidRPr="00000000">
        <w:rPr>
          <w:sz w:val="20"/>
          <w:szCs w:val="20"/>
          <w:rtl w:val="0"/>
        </w:rPr>
        <w:t xml:space="preserve">Students will be given an alternative worksheet if they need extra practice or wish to extend their thinking.</w:t>
      </w:r>
      <w:r w:rsidDel="00000000" w:rsidR="00000000" w:rsidRPr="00000000">
        <w:rPr>
          <w:b w:val="1"/>
          <w:sz w:val="20"/>
          <w:szCs w:val="20"/>
          <w:rtl w:val="0"/>
        </w:rPr>
        <w:t xml:space="preserve"> </w:t>
      </w:r>
    </w:p>
    <w:p w:rsidR="00000000" w:rsidDel="00000000" w:rsidP="00000000" w:rsidRDefault="00000000" w:rsidRPr="00000000" w14:paraId="00000052">
      <w:pPr>
        <w:spacing w:after="0" w:lineRule="auto"/>
        <w:ind w:left="630" w:firstLine="540"/>
        <w:rPr>
          <w:b w:val="1"/>
          <w:sz w:val="20"/>
          <w:szCs w:val="20"/>
        </w:rPr>
      </w:pPr>
      <w:r w:rsidDel="00000000" w:rsidR="00000000" w:rsidRPr="00000000">
        <w:rPr>
          <w:rtl w:val="0"/>
        </w:rPr>
      </w:r>
    </w:p>
    <w:p w:rsidR="00000000" w:rsidDel="00000000" w:rsidP="00000000" w:rsidRDefault="00000000" w:rsidRPr="00000000" w14:paraId="00000053">
      <w:pPr>
        <w:spacing w:line="240" w:lineRule="auto"/>
        <w:ind w:left="1170" w:hanging="450"/>
        <w:rPr>
          <w:b w:val="1"/>
          <w:sz w:val="20"/>
          <w:szCs w:val="20"/>
        </w:rPr>
      </w:pPr>
      <w:r w:rsidDel="00000000" w:rsidR="00000000" w:rsidRPr="00000000">
        <w:rPr>
          <w:b w:val="1"/>
          <w:sz w:val="20"/>
          <w:szCs w:val="20"/>
          <w:rtl w:val="0"/>
        </w:rPr>
        <w:t xml:space="preserve">INSTRUCTIONAL RESOURCES, MATERIALS, AND TECHNOLOGY: </w:t>
      </w:r>
    </w:p>
    <w:p w:rsidR="00000000" w:rsidDel="00000000" w:rsidP="00000000" w:rsidRDefault="00000000" w:rsidRPr="00000000" w14:paraId="00000054">
      <w:pPr>
        <w:numPr>
          <w:ilvl w:val="0"/>
          <w:numId w:val="4"/>
        </w:numPr>
        <w:spacing w:after="0" w:afterAutospacing="0" w:line="240" w:lineRule="auto"/>
        <w:ind w:left="1440" w:hanging="360"/>
        <w:rPr>
          <w:b w:val="1"/>
          <w:sz w:val="20"/>
          <w:szCs w:val="20"/>
          <w:u w:val="none"/>
        </w:rPr>
      </w:pPr>
      <w:r w:rsidDel="00000000" w:rsidR="00000000" w:rsidRPr="00000000">
        <w:rPr>
          <w:sz w:val="20"/>
          <w:szCs w:val="20"/>
          <w:rtl w:val="0"/>
        </w:rPr>
        <w:t xml:space="preserve">Computer</w:t>
      </w:r>
    </w:p>
    <w:p w:rsidR="00000000" w:rsidDel="00000000" w:rsidP="00000000" w:rsidRDefault="00000000" w:rsidRPr="00000000" w14:paraId="00000055">
      <w:pPr>
        <w:numPr>
          <w:ilvl w:val="0"/>
          <w:numId w:val="4"/>
        </w:numPr>
        <w:spacing w:after="0" w:afterAutospacing="0" w:line="240" w:lineRule="auto"/>
        <w:ind w:left="1440" w:hanging="360"/>
        <w:rPr>
          <w:b w:val="1"/>
          <w:sz w:val="20"/>
          <w:szCs w:val="20"/>
          <w:u w:val="none"/>
        </w:rPr>
      </w:pPr>
      <w:r w:rsidDel="00000000" w:rsidR="00000000" w:rsidRPr="00000000">
        <w:rPr>
          <w:sz w:val="20"/>
          <w:szCs w:val="20"/>
          <w:rtl w:val="0"/>
        </w:rPr>
        <w:t xml:space="preserve">Smartboard</w:t>
      </w:r>
    </w:p>
    <w:p w:rsidR="00000000" w:rsidDel="00000000" w:rsidP="00000000" w:rsidRDefault="00000000" w:rsidRPr="00000000" w14:paraId="00000056">
      <w:pPr>
        <w:numPr>
          <w:ilvl w:val="0"/>
          <w:numId w:val="4"/>
        </w:numPr>
        <w:spacing w:after="0" w:afterAutospacing="0" w:line="240" w:lineRule="auto"/>
        <w:ind w:left="1440" w:hanging="360"/>
        <w:rPr>
          <w:b w:val="1"/>
          <w:sz w:val="20"/>
          <w:szCs w:val="20"/>
          <w:u w:val="none"/>
        </w:rPr>
      </w:pPr>
      <w:r w:rsidDel="00000000" w:rsidR="00000000" w:rsidRPr="00000000">
        <w:rPr>
          <w:sz w:val="20"/>
          <w:szCs w:val="20"/>
          <w:rtl w:val="0"/>
        </w:rPr>
        <w:t xml:space="preserve">PowerPoint Slides</w:t>
      </w:r>
    </w:p>
    <w:p w:rsidR="00000000" w:rsidDel="00000000" w:rsidP="00000000" w:rsidRDefault="00000000" w:rsidRPr="00000000" w14:paraId="00000057">
      <w:pPr>
        <w:numPr>
          <w:ilvl w:val="0"/>
          <w:numId w:val="4"/>
        </w:numPr>
        <w:spacing w:after="0" w:afterAutospacing="0" w:line="240" w:lineRule="auto"/>
        <w:ind w:left="1440" w:hanging="360"/>
        <w:rPr>
          <w:b w:val="1"/>
          <w:sz w:val="20"/>
          <w:szCs w:val="20"/>
          <w:u w:val="none"/>
        </w:rPr>
      </w:pPr>
      <w:r w:rsidDel="00000000" w:rsidR="00000000" w:rsidRPr="00000000">
        <w:rPr>
          <w:sz w:val="20"/>
          <w:szCs w:val="20"/>
          <w:rtl w:val="0"/>
        </w:rPr>
        <w:t xml:space="preserve">My Math Textbook</w:t>
      </w:r>
    </w:p>
    <w:p w:rsidR="00000000" w:rsidDel="00000000" w:rsidP="00000000" w:rsidRDefault="00000000" w:rsidRPr="00000000" w14:paraId="00000058">
      <w:pPr>
        <w:numPr>
          <w:ilvl w:val="0"/>
          <w:numId w:val="4"/>
        </w:numPr>
        <w:spacing w:after="0" w:afterAutospacing="0" w:line="240" w:lineRule="auto"/>
        <w:ind w:left="1440" w:hanging="360"/>
        <w:rPr>
          <w:b w:val="1"/>
          <w:sz w:val="20"/>
          <w:szCs w:val="20"/>
          <w:u w:val="none"/>
        </w:rPr>
      </w:pPr>
      <w:r w:rsidDel="00000000" w:rsidR="00000000" w:rsidRPr="00000000">
        <w:rPr>
          <w:sz w:val="20"/>
          <w:szCs w:val="20"/>
          <w:rtl w:val="0"/>
        </w:rPr>
        <w:t xml:space="preserve">Student Chromebooks</w:t>
      </w:r>
    </w:p>
    <w:p w:rsidR="00000000" w:rsidDel="00000000" w:rsidP="00000000" w:rsidRDefault="00000000" w:rsidRPr="00000000" w14:paraId="00000059">
      <w:pPr>
        <w:numPr>
          <w:ilvl w:val="0"/>
          <w:numId w:val="8"/>
        </w:numPr>
        <w:spacing w:after="0" w:line="240" w:lineRule="auto"/>
        <w:ind w:left="450" w:hanging="450"/>
        <w:rPr>
          <w:b w:val="1"/>
          <w:sz w:val="20"/>
          <w:szCs w:val="20"/>
        </w:rPr>
      </w:pPr>
      <w:r w:rsidDel="00000000" w:rsidR="00000000" w:rsidRPr="00000000">
        <w:rPr>
          <w:b w:val="1"/>
          <w:sz w:val="20"/>
          <w:szCs w:val="20"/>
          <w:u w:val="single"/>
          <w:rtl w:val="0"/>
        </w:rPr>
        <w:t xml:space="preserve">POST-LESSON REFLECTION:</w:t>
      </w:r>
    </w:p>
    <w:p w:rsidR="00000000" w:rsidDel="00000000" w:rsidP="00000000" w:rsidRDefault="00000000" w:rsidRPr="00000000" w14:paraId="0000005A">
      <w:pPr>
        <w:spacing w:after="0" w:line="240" w:lineRule="auto"/>
        <w:ind w:left="450"/>
        <w:rPr>
          <w:b w:val="1"/>
          <w:sz w:val="20"/>
          <w:szCs w:val="20"/>
        </w:rPr>
      </w:pPr>
      <w:r w:rsidDel="00000000" w:rsidR="00000000" w:rsidRPr="00000000">
        <w:rPr>
          <w:rtl w:val="0"/>
        </w:rPr>
      </w:r>
    </w:p>
    <w:p w:rsidR="00000000" w:rsidDel="00000000" w:rsidP="00000000" w:rsidRDefault="00000000" w:rsidRPr="00000000" w14:paraId="0000005B">
      <w:pPr>
        <w:ind w:left="1440" w:hanging="720"/>
        <w:rPr>
          <w:sz w:val="20"/>
          <w:szCs w:val="20"/>
        </w:rPr>
      </w:pPr>
      <w:r w:rsidDel="00000000" w:rsidR="00000000" w:rsidRPr="00000000">
        <w:rPr>
          <w:b w:val="1"/>
          <w:sz w:val="20"/>
          <w:szCs w:val="20"/>
          <w:rtl w:val="0"/>
        </w:rPr>
        <w:t xml:space="preserve">ANALYSIS OF STUDENT LEARNING</w:t>
      </w:r>
      <w:r w:rsidDel="00000000" w:rsidR="00000000" w:rsidRPr="00000000">
        <w:rPr>
          <w:sz w:val="20"/>
          <w:szCs w:val="20"/>
          <w:rtl w:val="0"/>
        </w:rPr>
        <w:t xml:space="preserve">: </w:t>
      </w:r>
    </w:p>
    <w:p w:rsidR="00000000" w:rsidDel="00000000" w:rsidP="00000000" w:rsidRDefault="00000000" w:rsidRPr="00000000" w14:paraId="0000005C">
      <w:pPr>
        <w:numPr>
          <w:ilvl w:val="0"/>
          <w:numId w:val="7"/>
        </w:numPr>
        <w:spacing w:after="0" w:afterAutospacing="0"/>
        <w:ind w:left="1440" w:hanging="360"/>
        <w:rPr>
          <w:sz w:val="20"/>
          <w:szCs w:val="20"/>
          <w:u w:val="none"/>
        </w:rPr>
      </w:pPr>
      <w:r w:rsidDel="00000000" w:rsidR="00000000" w:rsidRPr="00000000">
        <w:rPr>
          <w:sz w:val="20"/>
          <w:szCs w:val="20"/>
          <w:rtl w:val="0"/>
        </w:rPr>
        <w:t xml:space="preserve">How could I have approached this lesson differently?</w:t>
      </w:r>
    </w:p>
    <w:p w:rsidR="00000000" w:rsidDel="00000000" w:rsidP="00000000" w:rsidRDefault="00000000" w:rsidRPr="00000000" w14:paraId="0000005D">
      <w:pPr>
        <w:numPr>
          <w:ilvl w:val="0"/>
          <w:numId w:val="7"/>
        </w:numPr>
        <w:ind w:left="1440" w:hanging="360"/>
        <w:rPr>
          <w:sz w:val="20"/>
          <w:szCs w:val="20"/>
          <w:u w:val="none"/>
        </w:rPr>
      </w:pPr>
      <w:r w:rsidDel="00000000" w:rsidR="00000000" w:rsidRPr="00000000">
        <w:rPr>
          <w:sz w:val="20"/>
          <w:szCs w:val="20"/>
          <w:rtl w:val="0"/>
        </w:rPr>
        <w:t xml:space="preserve">Did students learn what was expected of them?</w:t>
      </w:r>
    </w:p>
    <w:p w:rsidR="00000000" w:rsidDel="00000000" w:rsidP="00000000" w:rsidRDefault="00000000" w:rsidRPr="00000000" w14:paraId="0000005E">
      <w:pPr>
        <w:ind w:left="1170" w:hanging="450"/>
        <w:rPr>
          <w:b w:val="1"/>
          <w:sz w:val="20"/>
          <w:szCs w:val="20"/>
        </w:rPr>
      </w:pPr>
      <w:r w:rsidDel="00000000" w:rsidR="00000000" w:rsidRPr="00000000">
        <w:rPr>
          <w:b w:val="1"/>
          <w:sz w:val="20"/>
          <w:szCs w:val="20"/>
          <w:rtl w:val="0"/>
        </w:rPr>
        <w:t xml:space="preserve">ANALYSIS OF TEACHING: Include modifications/recommendations of current instruction for future application on 1) planning and preparation, 2) classroom environment, 3) instruction, and 4) professional responsibilities as related to instructional objectives or standards.</w:t>
      </w:r>
    </w:p>
    <w:p w:rsidR="00000000" w:rsidDel="00000000" w:rsidP="00000000" w:rsidRDefault="00000000" w:rsidRPr="00000000" w14:paraId="0000005F">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60">
      <w:pPr>
        <w:spacing w:line="240" w:lineRule="auto"/>
        <w:ind w:firstLine="630"/>
        <w:rPr>
          <w:sz w:val="20"/>
          <w:szCs w:val="20"/>
        </w:rPr>
      </w:pPr>
      <w:r w:rsidDel="00000000" w:rsidR="00000000" w:rsidRPr="00000000">
        <w:rPr>
          <w:rtl w:val="0"/>
        </w:rPr>
      </w:r>
    </w:p>
    <w:p w:rsidR="00000000" w:rsidDel="00000000" w:rsidP="00000000" w:rsidRDefault="00000000" w:rsidRPr="00000000" w14:paraId="00000061">
      <w:pPr>
        <w:spacing w:line="240" w:lineRule="auto"/>
        <w:ind w:firstLine="630"/>
        <w:rPr>
          <w:sz w:val="20"/>
          <w:szCs w:val="20"/>
        </w:rPr>
      </w:pPr>
      <w:r w:rsidDel="00000000" w:rsidR="00000000" w:rsidRPr="00000000">
        <w:rPr>
          <w:sz w:val="20"/>
          <w:szCs w:val="20"/>
          <w:rtl w:val="0"/>
        </w:rPr>
        <w:t xml:space="preserve">*Approved by COE Assessment Committee 5-8-13</w:t>
      </w:r>
    </w:p>
    <w:sectPr>
      <w:headerReference r:id="rId7" w:type="default"/>
      <w:headerReference r:id="rId8" w:type="first"/>
      <w:headerReference r:id="rId9" w:type="even"/>
      <w:footerReference r:id="rId10" w:type="default"/>
      <w:footerReference r:id="rId11" w:type="first"/>
      <w:footerReference r:id="rId12" w:type="even"/>
      <w:pgSz w:h="15840" w:w="12240"/>
      <w:pgMar w:bottom="864" w:top="864"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color w:val="00000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rFonts w:ascii="Arial" w:cs="Arial" w:eastAsia="Arial" w:hAnsi="Arial"/>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rFonts w:ascii="Arial" w:cs="Arial" w:eastAsia="Arial" w:hAnsi="Arial"/>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05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2E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EEF"/>
  </w:style>
  <w:style w:type="paragraph" w:styleId="Footer">
    <w:name w:val="footer"/>
    <w:basedOn w:val="Normal"/>
    <w:link w:val="FooterChar"/>
    <w:uiPriority w:val="99"/>
    <w:unhideWhenUsed w:val="1"/>
    <w:rsid w:val="006D2E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EEF"/>
  </w:style>
  <w:style w:type="paragraph" w:styleId="BalloonText">
    <w:name w:val="Balloon Text"/>
    <w:basedOn w:val="Normal"/>
    <w:link w:val="BalloonTextChar"/>
    <w:uiPriority w:val="99"/>
    <w:semiHidden w:val="1"/>
    <w:unhideWhenUsed w:val="1"/>
    <w:rsid w:val="0052482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4820"/>
    <w:rPr>
      <w:rFonts w:ascii="Tahoma" w:cs="Tahoma" w:hAnsi="Tahoma"/>
      <w:sz w:val="16"/>
      <w:szCs w:val="16"/>
    </w:rPr>
  </w:style>
  <w:style w:type="paragraph" w:styleId="FootnoteText">
    <w:name w:val="footnote text"/>
    <w:basedOn w:val="Normal"/>
    <w:link w:val="FootnoteTextChar"/>
    <w:uiPriority w:val="99"/>
    <w:unhideWhenUsed w:val="1"/>
    <w:rsid w:val="00F672CE"/>
    <w:pPr>
      <w:spacing w:after="0" w:line="240" w:lineRule="auto"/>
    </w:pPr>
    <w:rPr>
      <w:sz w:val="24"/>
      <w:szCs w:val="24"/>
    </w:rPr>
  </w:style>
  <w:style w:type="character" w:styleId="FootnoteTextChar" w:customStyle="1">
    <w:name w:val="Footnote Text Char"/>
    <w:basedOn w:val="DefaultParagraphFont"/>
    <w:link w:val="FootnoteText"/>
    <w:uiPriority w:val="99"/>
    <w:rsid w:val="00F672CE"/>
    <w:rPr>
      <w:sz w:val="24"/>
      <w:szCs w:val="24"/>
    </w:rPr>
  </w:style>
  <w:style w:type="character" w:styleId="FootnoteReference">
    <w:name w:val="footnote reference"/>
    <w:basedOn w:val="DefaultParagraphFont"/>
    <w:uiPriority w:val="99"/>
    <w:unhideWhenUsed w:val="1"/>
    <w:rsid w:val="00F672CE"/>
    <w:rPr>
      <w:vertAlign w:val="superscript"/>
    </w:rPr>
  </w:style>
  <w:style w:type="character" w:styleId="CommentReference">
    <w:name w:val="annotation reference"/>
    <w:basedOn w:val="DefaultParagraphFont"/>
    <w:uiPriority w:val="99"/>
    <w:semiHidden w:val="1"/>
    <w:unhideWhenUsed w:val="1"/>
    <w:rsid w:val="00C84D14"/>
    <w:rPr>
      <w:sz w:val="18"/>
      <w:szCs w:val="18"/>
    </w:rPr>
  </w:style>
  <w:style w:type="paragraph" w:styleId="CommentText">
    <w:name w:val="annotation text"/>
    <w:basedOn w:val="Normal"/>
    <w:link w:val="CommentTextChar"/>
    <w:uiPriority w:val="99"/>
    <w:semiHidden w:val="1"/>
    <w:unhideWhenUsed w:val="1"/>
    <w:rsid w:val="00C84D14"/>
    <w:pPr>
      <w:spacing w:line="240" w:lineRule="auto"/>
    </w:pPr>
    <w:rPr>
      <w:sz w:val="24"/>
      <w:szCs w:val="24"/>
    </w:rPr>
  </w:style>
  <w:style w:type="character" w:styleId="CommentTextChar" w:customStyle="1">
    <w:name w:val="Comment Text Char"/>
    <w:basedOn w:val="DefaultParagraphFont"/>
    <w:link w:val="CommentText"/>
    <w:uiPriority w:val="99"/>
    <w:semiHidden w:val="1"/>
    <w:rsid w:val="00C84D14"/>
    <w:rPr>
      <w:sz w:val="24"/>
      <w:szCs w:val="24"/>
    </w:rPr>
  </w:style>
  <w:style w:type="paragraph" w:styleId="CommentSubject">
    <w:name w:val="annotation subject"/>
    <w:basedOn w:val="CommentText"/>
    <w:next w:val="CommentText"/>
    <w:link w:val="CommentSubjectChar"/>
    <w:uiPriority w:val="99"/>
    <w:semiHidden w:val="1"/>
    <w:unhideWhenUsed w:val="1"/>
    <w:rsid w:val="00C84D14"/>
    <w:rPr>
      <w:b w:val="1"/>
      <w:bCs w:val="1"/>
      <w:sz w:val="20"/>
      <w:szCs w:val="20"/>
    </w:rPr>
  </w:style>
  <w:style w:type="character" w:styleId="CommentSubjectChar" w:customStyle="1">
    <w:name w:val="Comment Subject Char"/>
    <w:basedOn w:val="CommentTextChar"/>
    <w:link w:val="CommentSubject"/>
    <w:uiPriority w:val="99"/>
    <w:semiHidden w:val="1"/>
    <w:rsid w:val="00C84D14"/>
    <w:rPr>
      <w:b w:val="1"/>
      <w:bCs w:val="1"/>
      <w:sz w:val="20"/>
      <w:szCs w:val="20"/>
    </w:rPr>
  </w:style>
  <w:style w:type="paragraph" w:styleId="EndnoteText">
    <w:name w:val="endnote text"/>
    <w:basedOn w:val="Normal"/>
    <w:link w:val="EndnoteTextChar"/>
    <w:uiPriority w:val="99"/>
    <w:unhideWhenUsed w:val="1"/>
    <w:rsid w:val="00606E29"/>
    <w:pPr>
      <w:spacing w:after="0" w:line="240" w:lineRule="auto"/>
    </w:pPr>
    <w:rPr>
      <w:sz w:val="24"/>
      <w:szCs w:val="24"/>
    </w:rPr>
  </w:style>
  <w:style w:type="character" w:styleId="EndnoteTextChar" w:customStyle="1">
    <w:name w:val="Endnote Text Char"/>
    <w:basedOn w:val="DefaultParagraphFont"/>
    <w:link w:val="EndnoteText"/>
    <w:uiPriority w:val="99"/>
    <w:rsid w:val="00606E29"/>
    <w:rPr>
      <w:sz w:val="24"/>
      <w:szCs w:val="24"/>
    </w:rPr>
  </w:style>
  <w:style w:type="character" w:styleId="EndnoteReference">
    <w:name w:val="endnote reference"/>
    <w:basedOn w:val="DefaultParagraphFont"/>
    <w:uiPriority w:val="99"/>
    <w:unhideWhenUsed w:val="1"/>
    <w:rsid w:val="00606E2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0H+/6+aSSpXiRKoiYVLhj0iogQ==">AMUW2mVhCs9twlr6GVp/HFNIgsTJyijjN2lKlvAYPUX/O9DleCux/DTPDuLE39G9a6QzvUL+G2JB8COtHVIrZtD50q06lItA8vkqE60mW6qjro3n10qIyDFz9/ZHVWlKdt9HlBdAtybbELEHQRjtlpBH4FPBUDzYfXDRUqeLnNya+okCjqcmLA1Gam6DnmqjPkr75iRCKUfhOnC/v1EZOHEAPTaNOysQYZwBVt9AGZu5voXqs2SkJFk=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2014-08-31T02:00:00Z</dcterms:created>
  <dc:creator>jkrause</dc:creator>
</cp:coreProperties>
</file>